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1" w:type="dxa"/>
        <w:tblLayout w:type="fixed"/>
        <w:tblLook w:val="0000" w:firstRow="0" w:lastRow="0" w:firstColumn="0" w:lastColumn="0" w:noHBand="0" w:noVBand="0"/>
      </w:tblPr>
      <w:tblGrid>
        <w:gridCol w:w="4589"/>
        <w:gridCol w:w="5152"/>
      </w:tblGrid>
      <w:tr w:rsidR="00036393" w:rsidRPr="003D6C50" w14:paraId="4E8BE114" w14:textId="77777777" w:rsidTr="00057905">
        <w:trPr>
          <w:cantSplit/>
        </w:trPr>
        <w:tc>
          <w:tcPr>
            <w:tcW w:w="9741" w:type="dxa"/>
            <w:gridSpan w:val="2"/>
          </w:tcPr>
          <w:p w14:paraId="31A2D32B" w14:textId="77777777" w:rsidR="00036393" w:rsidRPr="003D6C50" w:rsidRDefault="00036393" w:rsidP="00057905">
            <w:pPr>
              <w:pStyle w:val="Kehatekst"/>
              <w:tabs>
                <w:tab w:val="left" w:pos="6521"/>
              </w:tabs>
              <w:rPr>
                <w:bCs/>
                <w:sz w:val="24"/>
                <w:szCs w:val="24"/>
              </w:rPr>
            </w:pPr>
          </w:p>
        </w:tc>
      </w:tr>
      <w:tr w:rsidR="00CD5A95" w:rsidRPr="00B63DC5" w14:paraId="166E78DE" w14:textId="77777777" w:rsidTr="00057905">
        <w:trPr>
          <w:cantSplit/>
        </w:trPr>
        <w:tc>
          <w:tcPr>
            <w:tcW w:w="4589" w:type="dxa"/>
          </w:tcPr>
          <w:p w14:paraId="6746888A" w14:textId="182E4DF6" w:rsidR="00036393" w:rsidRPr="00B63DC5" w:rsidRDefault="00036393" w:rsidP="00057905">
            <w:pPr>
              <w:pStyle w:val="Pealk1"/>
              <w:rPr>
                <w:szCs w:val="24"/>
              </w:rPr>
            </w:pPr>
            <w:r w:rsidRPr="00B63DC5">
              <w:rPr>
                <w:bCs/>
                <w:szCs w:val="24"/>
              </w:rPr>
              <w:t>Seletuskiri</w:t>
            </w:r>
            <w:r w:rsidRPr="00B63DC5">
              <w:rPr>
                <w:szCs w:val="24"/>
              </w:rPr>
              <w:t xml:space="preserve"> Hiiumaa Vallavalitsuse korralduse „</w:t>
            </w:r>
            <w:r w:rsidR="00B63DC5" w:rsidRPr="00B63DC5">
              <w:rPr>
                <w:szCs w:val="24"/>
              </w:rPr>
              <w:t>Pärna</w:t>
            </w:r>
            <w:r w:rsidR="00AD7CF8" w:rsidRPr="00B63DC5">
              <w:rPr>
                <w:szCs w:val="24"/>
              </w:rPr>
              <w:t xml:space="preserve"> küla </w:t>
            </w:r>
            <w:r w:rsidR="00B63DC5" w:rsidRPr="00B63DC5">
              <w:rPr>
                <w:szCs w:val="24"/>
              </w:rPr>
              <w:t>Mereranna</w:t>
            </w:r>
            <w:r w:rsidR="00614F50" w:rsidRPr="00B63DC5">
              <w:rPr>
                <w:szCs w:val="24"/>
              </w:rPr>
              <w:t xml:space="preserve"> detailplaneeringu koostamise algatamine</w:t>
            </w:r>
            <w:r w:rsidRPr="00B63DC5">
              <w:rPr>
                <w:noProof/>
                <w:szCs w:val="24"/>
              </w:rPr>
              <w:t xml:space="preserve">“ </w:t>
            </w:r>
            <w:r w:rsidRPr="00B63DC5">
              <w:rPr>
                <w:szCs w:val="24"/>
              </w:rPr>
              <w:t>juurde</w:t>
            </w:r>
          </w:p>
        </w:tc>
        <w:tc>
          <w:tcPr>
            <w:tcW w:w="5152" w:type="dxa"/>
          </w:tcPr>
          <w:p w14:paraId="17F112E4" w14:textId="77777777" w:rsidR="00036393" w:rsidRPr="00B63DC5" w:rsidRDefault="00036393" w:rsidP="00057905">
            <w:pPr>
              <w:pStyle w:val="Kehatekst"/>
              <w:tabs>
                <w:tab w:val="left" w:pos="6521"/>
              </w:tabs>
              <w:rPr>
                <w:sz w:val="24"/>
                <w:szCs w:val="24"/>
                <w:lang w:val="fi-FI"/>
              </w:rPr>
            </w:pPr>
          </w:p>
        </w:tc>
      </w:tr>
      <w:tr w:rsidR="00AD7CF8" w:rsidRPr="00B63DC5" w14:paraId="008171F5" w14:textId="77777777" w:rsidTr="00057905">
        <w:trPr>
          <w:cantSplit/>
        </w:trPr>
        <w:tc>
          <w:tcPr>
            <w:tcW w:w="9741" w:type="dxa"/>
            <w:gridSpan w:val="2"/>
          </w:tcPr>
          <w:p w14:paraId="271F8D6E" w14:textId="77777777" w:rsidR="00036393" w:rsidRPr="00B63DC5" w:rsidRDefault="00036393" w:rsidP="00057905">
            <w:pPr>
              <w:pStyle w:val="Kehatekst"/>
              <w:tabs>
                <w:tab w:val="left" w:pos="6521"/>
              </w:tabs>
              <w:rPr>
                <w:sz w:val="24"/>
                <w:szCs w:val="24"/>
                <w:lang w:val="fi-FI"/>
              </w:rPr>
            </w:pPr>
          </w:p>
        </w:tc>
      </w:tr>
      <w:tr w:rsidR="00AD7CF8" w:rsidRPr="00B63DC5" w14:paraId="1608C4EE" w14:textId="77777777" w:rsidTr="00057905">
        <w:trPr>
          <w:cantSplit/>
        </w:trPr>
        <w:tc>
          <w:tcPr>
            <w:tcW w:w="9741" w:type="dxa"/>
            <w:gridSpan w:val="2"/>
          </w:tcPr>
          <w:p w14:paraId="00FD71F0" w14:textId="77777777" w:rsidR="00036393" w:rsidRPr="00B63DC5" w:rsidRDefault="00036393" w:rsidP="00057905">
            <w:pPr>
              <w:pStyle w:val="Kehatekst"/>
              <w:tabs>
                <w:tab w:val="left" w:pos="6521"/>
              </w:tabs>
              <w:rPr>
                <w:sz w:val="24"/>
                <w:szCs w:val="24"/>
                <w:lang w:val="fi-FI"/>
              </w:rPr>
            </w:pPr>
          </w:p>
        </w:tc>
      </w:tr>
    </w:tbl>
    <w:p w14:paraId="69779B09" w14:textId="2AB3047B" w:rsidR="00036393" w:rsidRPr="00B63DC5" w:rsidRDefault="00036393" w:rsidP="00DB7F63">
      <w:pPr>
        <w:ind w:left="142"/>
        <w:jc w:val="both"/>
        <w:rPr>
          <w:b/>
          <w:noProof/>
          <w:sz w:val="24"/>
          <w:szCs w:val="24"/>
          <w:lang w:val="fi-FI"/>
        </w:rPr>
      </w:pPr>
      <w:r w:rsidRPr="00B63DC5">
        <w:rPr>
          <w:b/>
          <w:noProof/>
          <w:sz w:val="24"/>
          <w:szCs w:val="24"/>
          <w:lang w:val="fi-FI"/>
        </w:rPr>
        <w:t xml:space="preserve">Hiiumaa Vallavalitsuse korraldusega </w:t>
      </w:r>
      <w:r w:rsidR="00614F50" w:rsidRPr="00B63DC5">
        <w:rPr>
          <w:b/>
          <w:iCs/>
          <w:sz w:val="24"/>
          <w:szCs w:val="24"/>
          <w:lang w:val="et-EE"/>
        </w:rPr>
        <w:t xml:space="preserve">algatatakse </w:t>
      </w:r>
      <w:r w:rsidR="00B63DC5" w:rsidRPr="00B63DC5">
        <w:rPr>
          <w:b/>
          <w:iCs/>
          <w:sz w:val="24"/>
          <w:szCs w:val="24"/>
          <w:lang w:val="et-EE"/>
        </w:rPr>
        <w:t>Pärna</w:t>
      </w:r>
      <w:r w:rsidR="00614F50" w:rsidRPr="00B63DC5">
        <w:rPr>
          <w:b/>
          <w:iCs/>
          <w:sz w:val="24"/>
          <w:szCs w:val="24"/>
          <w:lang w:val="et-EE"/>
        </w:rPr>
        <w:t xml:space="preserve"> külas asuva </w:t>
      </w:r>
      <w:r w:rsidR="00B63DC5" w:rsidRPr="00B63DC5">
        <w:rPr>
          <w:b/>
          <w:iCs/>
          <w:sz w:val="24"/>
          <w:szCs w:val="24"/>
          <w:lang w:val="et-EE"/>
        </w:rPr>
        <w:t>Mereranna</w:t>
      </w:r>
      <w:r w:rsidR="00614F50" w:rsidRPr="00B63DC5">
        <w:rPr>
          <w:b/>
          <w:iCs/>
          <w:sz w:val="24"/>
          <w:szCs w:val="24"/>
          <w:lang w:val="et-EE"/>
        </w:rPr>
        <w:t xml:space="preserve"> kinnistu detailplaneering</w:t>
      </w:r>
      <w:r w:rsidRPr="00B63DC5">
        <w:rPr>
          <w:b/>
          <w:noProof/>
          <w:sz w:val="24"/>
          <w:szCs w:val="24"/>
          <w:lang w:val="fi-FI"/>
        </w:rPr>
        <w:t>.</w:t>
      </w:r>
    </w:p>
    <w:p w14:paraId="0B3B460F" w14:textId="77777777" w:rsidR="00614F50" w:rsidRPr="00B63DC5" w:rsidRDefault="00614F50" w:rsidP="00DB7F63">
      <w:pPr>
        <w:ind w:left="142"/>
        <w:jc w:val="both"/>
        <w:rPr>
          <w:b/>
          <w:noProof/>
          <w:sz w:val="24"/>
          <w:szCs w:val="24"/>
          <w:lang w:val="fi-FI"/>
        </w:rPr>
      </w:pPr>
    </w:p>
    <w:p w14:paraId="374E6975" w14:textId="77777777" w:rsidR="00614F50" w:rsidRPr="00B63DC5" w:rsidRDefault="00614F50" w:rsidP="00614F50">
      <w:pPr>
        <w:pStyle w:val="Normaallaad1"/>
        <w:spacing w:before="120"/>
        <w:ind w:left="142"/>
        <w:jc w:val="both"/>
        <w:rPr>
          <w:rFonts w:ascii="Times New Roman" w:hAnsi="Times New Roman"/>
          <w:sz w:val="24"/>
          <w:szCs w:val="24"/>
        </w:rPr>
      </w:pPr>
      <w:r w:rsidRPr="00B63DC5">
        <w:rPr>
          <w:rStyle w:val="Liguvaikefont1"/>
          <w:rFonts w:ascii="Times New Roman" w:hAnsi="Times New Roman"/>
          <w:b/>
          <w:sz w:val="24"/>
          <w:szCs w:val="24"/>
        </w:rPr>
        <w:t>1.</w:t>
      </w:r>
      <w:r w:rsidRPr="00B63DC5">
        <w:rPr>
          <w:rStyle w:val="Liguvaikefont1"/>
          <w:rFonts w:ascii="Times New Roman" w:hAnsi="Times New Roman"/>
          <w:sz w:val="24"/>
          <w:szCs w:val="24"/>
        </w:rPr>
        <w:t> </w:t>
      </w:r>
      <w:r w:rsidRPr="00B63DC5">
        <w:rPr>
          <w:rStyle w:val="Liguvaikefont1"/>
          <w:rFonts w:ascii="Times New Roman" w:hAnsi="Times New Roman"/>
          <w:b/>
          <w:sz w:val="24"/>
          <w:szCs w:val="24"/>
        </w:rPr>
        <w:t>Olemasolev olukord</w:t>
      </w:r>
    </w:p>
    <w:p w14:paraId="20F269FA" w14:textId="77777777" w:rsidR="00B63DC5" w:rsidRPr="00B63DC5" w:rsidRDefault="00614F50" w:rsidP="00B63DC5">
      <w:pPr>
        <w:pStyle w:val="Normaallaad1"/>
        <w:spacing w:before="120"/>
        <w:ind w:left="142"/>
        <w:jc w:val="both"/>
        <w:rPr>
          <w:rStyle w:val="Liguvaikefont1"/>
          <w:rFonts w:ascii="Times New Roman" w:hAnsi="Times New Roman"/>
          <w:bCs/>
          <w:sz w:val="24"/>
          <w:szCs w:val="24"/>
        </w:rPr>
      </w:pPr>
      <w:r w:rsidRPr="00B63DC5">
        <w:rPr>
          <w:rStyle w:val="Liguvaikefont1"/>
          <w:rFonts w:ascii="Times New Roman" w:hAnsi="Times New Roman"/>
          <w:bCs/>
          <w:sz w:val="24"/>
          <w:szCs w:val="24"/>
        </w:rPr>
        <w:t>1.1</w:t>
      </w:r>
      <w:r w:rsidR="00C07C12" w:rsidRPr="00B63DC5">
        <w:rPr>
          <w:rStyle w:val="Liguvaikefont1"/>
          <w:rFonts w:ascii="Times New Roman" w:hAnsi="Times New Roman"/>
          <w:bCs/>
          <w:sz w:val="24"/>
          <w:szCs w:val="24"/>
        </w:rPr>
        <w:t>.</w:t>
      </w:r>
      <w:r w:rsidRPr="00B63DC5">
        <w:rPr>
          <w:rStyle w:val="Liguvaikefont1"/>
          <w:rFonts w:ascii="Times New Roman" w:hAnsi="Times New Roman"/>
          <w:bCs/>
          <w:sz w:val="24"/>
          <w:szCs w:val="24"/>
        </w:rPr>
        <w:t>  </w:t>
      </w:r>
      <w:r w:rsidR="00B63DC5" w:rsidRPr="00B63DC5">
        <w:rPr>
          <w:rStyle w:val="Liguvaikefont1"/>
          <w:rFonts w:ascii="Times New Roman" w:hAnsi="Times New Roman"/>
          <w:bCs/>
          <w:sz w:val="24"/>
          <w:szCs w:val="24"/>
        </w:rPr>
        <w:t>Planeeringuala paikneb Emmaste Vallavolikogu 30.09.2005 määrusega nr 39 kehtestatud Emmaste valla üldplaneeringu alal.</w:t>
      </w:r>
    </w:p>
    <w:p w14:paraId="0ED8531F" w14:textId="77777777" w:rsidR="00B63DC5" w:rsidRPr="00B63DC5" w:rsidRDefault="00B63DC5" w:rsidP="00B63DC5">
      <w:pPr>
        <w:pStyle w:val="Normaallaad1"/>
        <w:spacing w:before="120"/>
        <w:ind w:left="142"/>
        <w:jc w:val="both"/>
        <w:rPr>
          <w:rStyle w:val="Liguvaikefont1"/>
          <w:rFonts w:ascii="Times New Roman" w:hAnsi="Times New Roman"/>
          <w:bCs/>
          <w:sz w:val="24"/>
          <w:szCs w:val="24"/>
        </w:rPr>
      </w:pPr>
      <w:r w:rsidRPr="00B63DC5">
        <w:rPr>
          <w:rStyle w:val="Liguvaikefont1"/>
          <w:rFonts w:ascii="Times New Roman" w:hAnsi="Times New Roman"/>
          <w:bCs/>
          <w:sz w:val="24"/>
          <w:szCs w:val="24"/>
        </w:rPr>
        <w:t>1.2  Planeeringualana mõistetakse Hiiumaa vallas Pärna külas asuvat Mereranna kinnistut katastritunnusega 17501:003:0293, olemasoleva sihtotstarbega maatulundusmaa 100% ja pindalaga 14992 m². Kõlvikuliselt koosseisult on Mereranna kinnistu osaliselt muu maa (8590 m²), osaliselt looduslik rohumaa (6402 m²).</w:t>
      </w:r>
    </w:p>
    <w:p w14:paraId="67018D6E" w14:textId="77777777" w:rsidR="00B63DC5" w:rsidRPr="00B63DC5" w:rsidRDefault="00B63DC5" w:rsidP="00B63DC5">
      <w:pPr>
        <w:pStyle w:val="Normaallaad1"/>
        <w:spacing w:before="120"/>
        <w:ind w:left="142"/>
        <w:jc w:val="both"/>
        <w:rPr>
          <w:rStyle w:val="Liguvaikefont1"/>
          <w:rFonts w:ascii="Times New Roman" w:hAnsi="Times New Roman"/>
          <w:bCs/>
          <w:sz w:val="24"/>
          <w:szCs w:val="24"/>
        </w:rPr>
      </w:pPr>
      <w:r w:rsidRPr="00B63DC5">
        <w:rPr>
          <w:rStyle w:val="Liguvaikefont1"/>
          <w:rFonts w:ascii="Times New Roman" w:hAnsi="Times New Roman"/>
          <w:bCs/>
          <w:sz w:val="24"/>
          <w:szCs w:val="24"/>
        </w:rPr>
        <w:t xml:space="preserve">1.3. Planeeringuala piirneb  riigimaanteega (12132 Emmaste-Tohvri tee). </w:t>
      </w:r>
    </w:p>
    <w:p w14:paraId="50B4A451" w14:textId="219C13A8" w:rsidR="00614F50" w:rsidRPr="00A1163F" w:rsidRDefault="00614F50" w:rsidP="00B63DC5">
      <w:pPr>
        <w:pStyle w:val="Normaallaad1"/>
        <w:spacing w:before="120"/>
        <w:ind w:left="142"/>
        <w:jc w:val="both"/>
        <w:rPr>
          <w:rFonts w:ascii="Times New Roman" w:hAnsi="Times New Roman"/>
          <w:bCs/>
          <w:sz w:val="24"/>
          <w:szCs w:val="24"/>
        </w:rPr>
      </w:pPr>
      <w:r w:rsidRPr="00A1163F">
        <w:rPr>
          <w:rFonts w:ascii="Times New Roman" w:hAnsi="Times New Roman"/>
          <w:bCs/>
          <w:sz w:val="24"/>
          <w:szCs w:val="24"/>
        </w:rPr>
        <w:t>1.</w:t>
      </w:r>
      <w:r w:rsidR="00C07C12" w:rsidRPr="00A1163F">
        <w:rPr>
          <w:rFonts w:ascii="Times New Roman" w:hAnsi="Times New Roman"/>
          <w:bCs/>
          <w:sz w:val="24"/>
          <w:szCs w:val="24"/>
        </w:rPr>
        <w:t>4</w:t>
      </w:r>
      <w:r w:rsidRPr="00A1163F">
        <w:rPr>
          <w:rFonts w:ascii="Times New Roman" w:hAnsi="Times New Roman"/>
          <w:bCs/>
          <w:sz w:val="24"/>
          <w:szCs w:val="24"/>
        </w:rPr>
        <w:t>. Detailplaneeringuala asub lähimast Natura 2000 võrgustiku ala</w:t>
      </w:r>
      <w:r w:rsidR="00C05F72" w:rsidRPr="00A1163F">
        <w:rPr>
          <w:rFonts w:ascii="Times New Roman" w:hAnsi="Times New Roman"/>
          <w:bCs/>
          <w:sz w:val="24"/>
          <w:szCs w:val="24"/>
        </w:rPr>
        <w:t>de</w:t>
      </w:r>
      <w:r w:rsidRPr="00A1163F">
        <w:rPr>
          <w:rFonts w:ascii="Times New Roman" w:hAnsi="Times New Roman"/>
          <w:bCs/>
          <w:sz w:val="24"/>
          <w:szCs w:val="24"/>
        </w:rPr>
        <w:t>st (</w:t>
      </w:r>
      <w:r w:rsidR="00C05F72" w:rsidRPr="00A1163F">
        <w:rPr>
          <w:rFonts w:ascii="Times New Roman" w:hAnsi="Times New Roman"/>
          <w:bCs/>
          <w:sz w:val="24"/>
          <w:szCs w:val="24"/>
        </w:rPr>
        <w:t>Väinamere linnu- ja</w:t>
      </w:r>
      <w:r w:rsidRPr="00A1163F">
        <w:rPr>
          <w:rFonts w:ascii="Times New Roman" w:hAnsi="Times New Roman"/>
          <w:bCs/>
          <w:sz w:val="24"/>
          <w:szCs w:val="24"/>
        </w:rPr>
        <w:t xml:space="preserve"> loodusala) </w:t>
      </w:r>
      <w:r w:rsidR="00C05F72" w:rsidRPr="00A1163F">
        <w:rPr>
          <w:rFonts w:ascii="Times New Roman" w:hAnsi="Times New Roman"/>
          <w:bCs/>
          <w:sz w:val="24"/>
          <w:szCs w:val="24"/>
        </w:rPr>
        <w:t>ligikaudu</w:t>
      </w:r>
      <w:r w:rsidRPr="00A1163F">
        <w:rPr>
          <w:rFonts w:ascii="Times New Roman" w:hAnsi="Times New Roman"/>
          <w:bCs/>
          <w:sz w:val="24"/>
          <w:szCs w:val="24"/>
        </w:rPr>
        <w:t xml:space="preserve"> </w:t>
      </w:r>
      <w:r w:rsidR="00A1163F" w:rsidRPr="00A1163F">
        <w:rPr>
          <w:rFonts w:ascii="Times New Roman" w:hAnsi="Times New Roman"/>
          <w:bCs/>
          <w:sz w:val="24"/>
          <w:szCs w:val="24"/>
        </w:rPr>
        <w:t>500 m</w:t>
      </w:r>
      <w:r w:rsidRPr="00A1163F">
        <w:rPr>
          <w:rFonts w:ascii="Times New Roman" w:hAnsi="Times New Roman"/>
          <w:bCs/>
          <w:sz w:val="24"/>
          <w:szCs w:val="24"/>
        </w:rPr>
        <w:t xml:space="preserve"> kaugusel, </w:t>
      </w:r>
      <w:r w:rsidR="00733039" w:rsidRPr="00A1163F">
        <w:rPr>
          <w:rFonts w:ascii="Times New Roman" w:hAnsi="Times New Roman"/>
          <w:bCs/>
          <w:sz w:val="24"/>
          <w:szCs w:val="24"/>
        </w:rPr>
        <w:t xml:space="preserve">teisel pool </w:t>
      </w:r>
      <w:r w:rsidR="00A1163F" w:rsidRPr="00A1163F">
        <w:rPr>
          <w:rFonts w:ascii="Times New Roman" w:hAnsi="Times New Roman"/>
          <w:bCs/>
          <w:sz w:val="24"/>
          <w:szCs w:val="24"/>
        </w:rPr>
        <w:t>Sõru sadamat</w:t>
      </w:r>
      <w:r w:rsidR="00733039" w:rsidRPr="00A1163F">
        <w:rPr>
          <w:rFonts w:ascii="Times New Roman" w:hAnsi="Times New Roman"/>
          <w:bCs/>
          <w:sz w:val="24"/>
          <w:szCs w:val="24"/>
        </w:rPr>
        <w:t xml:space="preserve">, </w:t>
      </w:r>
      <w:r w:rsidRPr="00A1163F">
        <w:rPr>
          <w:rFonts w:ascii="Times New Roman" w:hAnsi="Times New Roman"/>
          <w:bCs/>
          <w:sz w:val="24"/>
          <w:szCs w:val="24"/>
        </w:rPr>
        <w:t xml:space="preserve">mille tõttu eeldatav mõju Natura 2000 võrgustiku alale puudub. </w:t>
      </w:r>
    </w:p>
    <w:p w14:paraId="3D10A678" w14:textId="4102B09D" w:rsidR="00614F50" w:rsidRPr="00B63DC5" w:rsidRDefault="00B63DC5" w:rsidP="00614F50">
      <w:pPr>
        <w:pStyle w:val="Normaallaad1"/>
        <w:spacing w:before="120"/>
        <w:ind w:left="142"/>
        <w:jc w:val="both"/>
        <w:rPr>
          <w:rFonts w:ascii="Times New Roman" w:hAnsi="Times New Roman"/>
          <w:bCs/>
          <w:sz w:val="24"/>
          <w:szCs w:val="24"/>
        </w:rPr>
      </w:pPr>
      <w:r w:rsidRPr="00A1163F">
        <w:rPr>
          <w:rFonts w:ascii="Times New Roman" w:hAnsi="Times New Roman"/>
          <w:bCs/>
          <w:sz w:val="24"/>
          <w:szCs w:val="24"/>
        </w:rPr>
        <w:t xml:space="preserve">1.5. Maa- ja Ruumiameti 1:50 000 põhjavee kaitstuse hinnangu alusel asub Mereranna maaüksus </w:t>
      </w:r>
      <w:r w:rsidRPr="00B63DC5">
        <w:rPr>
          <w:rFonts w:ascii="Times New Roman" w:hAnsi="Times New Roman"/>
          <w:bCs/>
          <w:sz w:val="24"/>
          <w:szCs w:val="24"/>
        </w:rPr>
        <w:t>suhteliselt kaitstud põhjaveega alal.</w:t>
      </w:r>
    </w:p>
    <w:p w14:paraId="42CF2AC7" w14:textId="6DEF39A6" w:rsidR="00614F50" w:rsidRPr="00B63DC5" w:rsidRDefault="00614F50" w:rsidP="00614F50">
      <w:pPr>
        <w:pStyle w:val="Normaallaad1"/>
        <w:spacing w:before="120"/>
        <w:ind w:left="142"/>
        <w:jc w:val="both"/>
        <w:rPr>
          <w:rFonts w:ascii="Times New Roman" w:hAnsi="Times New Roman"/>
          <w:b/>
          <w:sz w:val="24"/>
          <w:szCs w:val="24"/>
        </w:rPr>
      </w:pPr>
      <w:r w:rsidRPr="00B63DC5">
        <w:rPr>
          <w:rFonts w:ascii="Times New Roman" w:hAnsi="Times New Roman"/>
          <w:b/>
          <w:sz w:val="24"/>
          <w:szCs w:val="24"/>
        </w:rPr>
        <w:t xml:space="preserve">2. Hiiu maakonnaplaneering </w:t>
      </w:r>
      <w:r w:rsidR="00AD7CF8" w:rsidRPr="00B63DC5">
        <w:rPr>
          <w:rFonts w:ascii="Times New Roman" w:hAnsi="Times New Roman"/>
          <w:b/>
          <w:sz w:val="24"/>
          <w:szCs w:val="24"/>
        </w:rPr>
        <w:t>2030+</w:t>
      </w:r>
    </w:p>
    <w:p w14:paraId="7537A095" w14:textId="77777777" w:rsidR="00B63DC5" w:rsidRPr="00B63DC5" w:rsidRDefault="00B63DC5" w:rsidP="00614F50">
      <w:pPr>
        <w:pStyle w:val="Normaallaad1"/>
        <w:spacing w:before="120"/>
        <w:ind w:left="142"/>
        <w:jc w:val="both"/>
        <w:rPr>
          <w:rStyle w:val="Liguvaikefont1"/>
          <w:rFonts w:ascii="Times New Roman" w:hAnsi="Times New Roman"/>
          <w:bCs/>
          <w:sz w:val="24"/>
          <w:szCs w:val="24"/>
        </w:rPr>
      </w:pPr>
      <w:bookmarkStart w:id="0" w:name="_Hlk125026939"/>
      <w:r w:rsidRPr="00B63DC5">
        <w:rPr>
          <w:rStyle w:val="Liguvaikefont1"/>
          <w:rFonts w:ascii="Times New Roman" w:hAnsi="Times New Roman"/>
          <w:bCs/>
          <w:sz w:val="24"/>
          <w:szCs w:val="24"/>
        </w:rPr>
        <w:t>Hiiu maakonnaplaneeringu 2030+ järgi asub planeeringuala väärtuslikul maastikul, piirneb ilusa teelõiguga ja ilusa vaatega kohaga ning parvlaevaühendusega sadama lähialal. Detailplaneeringuga kavandatav on kooskõlas Hiiu maakonnaplaneeringuga 2030+.</w:t>
      </w:r>
    </w:p>
    <w:p w14:paraId="239B58A4" w14:textId="26154B14" w:rsidR="00614F50" w:rsidRPr="00B63DC5" w:rsidRDefault="00614F50" w:rsidP="00614F50">
      <w:pPr>
        <w:pStyle w:val="Normaallaad1"/>
        <w:spacing w:before="120"/>
        <w:ind w:left="142"/>
        <w:jc w:val="both"/>
        <w:rPr>
          <w:rFonts w:ascii="Times New Roman" w:hAnsi="Times New Roman"/>
          <w:b/>
          <w:sz w:val="24"/>
          <w:szCs w:val="24"/>
        </w:rPr>
      </w:pPr>
      <w:r w:rsidRPr="00B63DC5">
        <w:rPr>
          <w:rFonts w:ascii="Times New Roman" w:hAnsi="Times New Roman"/>
          <w:b/>
          <w:sz w:val="24"/>
          <w:szCs w:val="24"/>
        </w:rPr>
        <w:t>3. </w:t>
      </w:r>
      <w:r w:rsidR="00B63DC5" w:rsidRPr="00B63DC5">
        <w:rPr>
          <w:rFonts w:ascii="Times New Roman" w:hAnsi="Times New Roman"/>
          <w:b/>
          <w:sz w:val="24"/>
          <w:szCs w:val="24"/>
        </w:rPr>
        <w:t>Emmaste</w:t>
      </w:r>
      <w:r w:rsidRPr="00B63DC5">
        <w:rPr>
          <w:rFonts w:ascii="Times New Roman" w:hAnsi="Times New Roman"/>
          <w:b/>
          <w:sz w:val="24"/>
          <w:szCs w:val="24"/>
        </w:rPr>
        <w:t xml:space="preserve"> valla üldplaneering</w:t>
      </w:r>
    </w:p>
    <w:p w14:paraId="19949275" w14:textId="4EA911CA" w:rsidR="00367F3B" w:rsidRDefault="00B63DC5" w:rsidP="007036F0">
      <w:pPr>
        <w:pStyle w:val="Normaallaad1"/>
        <w:spacing w:before="120"/>
        <w:ind w:left="142"/>
        <w:jc w:val="both"/>
        <w:rPr>
          <w:rStyle w:val="Liguvaikefont1"/>
          <w:rFonts w:ascii="Times New Roman" w:hAnsi="Times New Roman"/>
          <w:sz w:val="24"/>
          <w:szCs w:val="24"/>
        </w:rPr>
      </w:pPr>
      <w:r w:rsidRPr="00B63DC5">
        <w:rPr>
          <w:rStyle w:val="Liguvaikefont1"/>
          <w:rFonts w:ascii="Times New Roman" w:hAnsi="Times New Roman"/>
          <w:sz w:val="24"/>
          <w:szCs w:val="24"/>
        </w:rPr>
        <w:t>Emmaste valla üldplaneeringu kohaselt asub Mereranna maaüksus detailplaneeringu kohustusega alal, osaliselt pere- ja ridaelamumaal, suures osas ranna ehituskeeluvööndis. Üldplaneeringuga on sätestatud, et ehitusõigust taotlev krunt peab olema detailplaneeringu kohustusega alal vähemalt 1,0 ha. Detailplaneeringuga asutakse üldplaneeringut ellu viima kavandades perspektiivsele pere- ja ridaelamumaale hoonestusala. Kavandatav hoonestusala jääb väljapoole ranna ehituskeeluvööndit. Juurdepääs hoonestatavale alale on otstarbekas rajada ranna ehituskeeluvööndis</w:t>
      </w:r>
      <w:r w:rsidR="00367F3B">
        <w:rPr>
          <w:rStyle w:val="Liguvaikefont1"/>
          <w:rFonts w:ascii="Times New Roman" w:hAnsi="Times New Roman"/>
          <w:sz w:val="24"/>
          <w:szCs w:val="24"/>
        </w:rPr>
        <w:t xml:space="preserve"> asuvalt riigimaanteelt mööda planeeritavat kinnistut</w:t>
      </w:r>
      <w:r w:rsidRPr="00B63DC5">
        <w:rPr>
          <w:rStyle w:val="Liguvaikefont1"/>
          <w:rFonts w:ascii="Times New Roman" w:hAnsi="Times New Roman"/>
          <w:sz w:val="24"/>
          <w:szCs w:val="24"/>
        </w:rPr>
        <w:t xml:space="preserve">. </w:t>
      </w:r>
      <w:r w:rsidR="00367F3B">
        <w:rPr>
          <w:rStyle w:val="Liguvaikefont1"/>
          <w:rFonts w:ascii="Times New Roman" w:hAnsi="Times New Roman"/>
          <w:sz w:val="24"/>
          <w:szCs w:val="24"/>
        </w:rPr>
        <w:t>Alternatiivse</w:t>
      </w:r>
      <w:r w:rsidR="00A1163F">
        <w:rPr>
          <w:rStyle w:val="Liguvaikefont1"/>
          <w:rFonts w:ascii="Times New Roman" w:hAnsi="Times New Roman"/>
          <w:sz w:val="24"/>
          <w:szCs w:val="24"/>
        </w:rPr>
        <w:t>t</w:t>
      </w:r>
      <w:r w:rsidR="00367F3B">
        <w:rPr>
          <w:rStyle w:val="Liguvaikefont1"/>
          <w:rFonts w:ascii="Times New Roman" w:hAnsi="Times New Roman"/>
          <w:sz w:val="24"/>
          <w:szCs w:val="24"/>
        </w:rPr>
        <w:t xml:space="preserve"> olemasolevat juurdepääsu väljaspool ranna ehituskeeluvöön</w:t>
      </w:r>
      <w:r w:rsidR="00A1163F">
        <w:rPr>
          <w:rStyle w:val="Liguvaikefont1"/>
          <w:rFonts w:ascii="Times New Roman" w:hAnsi="Times New Roman"/>
          <w:sz w:val="24"/>
          <w:szCs w:val="24"/>
        </w:rPr>
        <w:t>d</w:t>
      </w:r>
      <w:r w:rsidR="00367F3B">
        <w:rPr>
          <w:rStyle w:val="Liguvaikefont1"/>
          <w:rFonts w:ascii="Times New Roman" w:hAnsi="Times New Roman"/>
          <w:sz w:val="24"/>
          <w:szCs w:val="24"/>
        </w:rPr>
        <w:t xml:space="preserve">it </w:t>
      </w:r>
      <w:r w:rsidR="00A1163F">
        <w:rPr>
          <w:rStyle w:val="Liguvaikefont1"/>
          <w:rFonts w:ascii="Times New Roman" w:hAnsi="Times New Roman"/>
          <w:sz w:val="24"/>
          <w:szCs w:val="24"/>
        </w:rPr>
        <w:t xml:space="preserve">Mereranna kinnistule </w:t>
      </w:r>
      <w:r w:rsidR="00367F3B">
        <w:rPr>
          <w:rStyle w:val="Liguvaikefont1"/>
          <w:rFonts w:ascii="Times New Roman" w:hAnsi="Times New Roman"/>
          <w:sz w:val="24"/>
          <w:szCs w:val="24"/>
        </w:rPr>
        <w:t>ei ole</w:t>
      </w:r>
      <w:r w:rsidR="00A1163F">
        <w:rPr>
          <w:rStyle w:val="Liguvaikefont1"/>
          <w:rFonts w:ascii="Times New Roman" w:hAnsi="Times New Roman"/>
          <w:sz w:val="24"/>
          <w:szCs w:val="24"/>
        </w:rPr>
        <w:t xml:space="preserve">. Kuna Mereranna kinnistu on ümbritsetud eraomandis olevate kinnistutega, siis alternatiivse juurdepääsu rajamine avalikus kasutuses olevalt erateelt (1750023 Sepaste-Sadama tee) väljaspool ranna ehituskeeluvööndit koormaks </w:t>
      </w:r>
      <w:r w:rsidR="0092181B">
        <w:rPr>
          <w:rStyle w:val="Liguvaikefont1"/>
          <w:rFonts w:ascii="Times New Roman" w:hAnsi="Times New Roman"/>
          <w:sz w:val="24"/>
          <w:szCs w:val="24"/>
        </w:rPr>
        <w:t>liigselt vähemalt</w:t>
      </w:r>
      <w:r w:rsidR="00A1163F">
        <w:rPr>
          <w:rStyle w:val="Liguvaikefont1"/>
          <w:rFonts w:ascii="Times New Roman" w:hAnsi="Times New Roman"/>
          <w:sz w:val="24"/>
          <w:szCs w:val="24"/>
        </w:rPr>
        <w:t xml:space="preserve"> kahte hoonestatud kinnistut. </w:t>
      </w:r>
    </w:p>
    <w:p w14:paraId="43B2E12A" w14:textId="5AF0F2A8" w:rsidR="00D65FB7" w:rsidRPr="00B63DC5" w:rsidRDefault="00D65FB7" w:rsidP="007036F0">
      <w:pPr>
        <w:pStyle w:val="Normaallaad1"/>
        <w:spacing w:before="120"/>
        <w:ind w:left="142"/>
        <w:jc w:val="both"/>
        <w:rPr>
          <w:rStyle w:val="Liguvaikefont1"/>
          <w:rFonts w:ascii="Times New Roman" w:hAnsi="Times New Roman"/>
          <w:sz w:val="24"/>
          <w:szCs w:val="24"/>
        </w:rPr>
      </w:pPr>
      <w:r w:rsidRPr="00B63DC5">
        <w:rPr>
          <w:rStyle w:val="Liguvaikefont1"/>
          <w:rFonts w:ascii="Times New Roman" w:hAnsi="Times New Roman"/>
          <w:sz w:val="24"/>
          <w:szCs w:val="24"/>
        </w:rPr>
        <w:t>Detailplaneeringuga kavandatav ei lähe vastuollu kehtiva üldplaneeringu põhilahendusega.</w:t>
      </w:r>
    </w:p>
    <w:p w14:paraId="182F2EAE" w14:textId="53E56E88" w:rsidR="00614F50" w:rsidRPr="00B63DC5" w:rsidRDefault="00606017" w:rsidP="00614F50">
      <w:pPr>
        <w:pStyle w:val="Normaallaad1"/>
        <w:spacing w:before="120"/>
        <w:ind w:left="142"/>
        <w:jc w:val="both"/>
        <w:rPr>
          <w:rFonts w:ascii="Times New Roman" w:hAnsi="Times New Roman"/>
          <w:b/>
          <w:sz w:val="24"/>
          <w:szCs w:val="24"/>
        </w:rPr>
      </w:pPr>
      <w:r w:rsidRPr="00B63DC5">
        <w:rPr>
          <w:rFonts w:ascii="Times New Roman" w:hAnsi="Times New Roman"/>
          <w:b/>
          <w:sz w:val="24"/>
          <w:szCs w:val="24"/>
        </w:rPr>
        <w:t>4</w:t>
      </w:r>
      <w:r w:rsidR="00614F50" w:rsidRPr="00B63DC5">
        <w:rPr>
          <w:rFonts w:ascii="Times New Roman" w:hAnsi="Times New Roman"/>
          <w:b/>
          <w:sz w:val="24"/>
          <w:szCs w:val="24"/>
        </w:rPr>
        <w:t>. Kehtiv</w:t>
      </w:r>
      <w:r w:rsidR="002C4103" w:rsidRPr="00B63DC5">
        <w:rPr>
          <w:rFonts w:ascii="Times New Roman" w:hAnsi="Times New Roman"/>
          <w:b/>
          <w:sz w:val="24"/>
          <w:szCs w:val="24"/>
        </w:rPr>
        <w:t>ad</w:t>
      </w:r>
      <w:r w:rsidR="00614F50" w:rsidRPr="00B63DC5">
        <w:rPr>
          <w:rFonts w:ascii="Times New Roman" w:hAnsi="Times New Roman"/>
          <w:b/>
          <w:sz w:val="24"/>
          <w:szCs w:val="24"/>
        </w:rPr>
        <w:t xml:space="preserve"> detailplaneering</w:t>
      </w:r>
      <w:r w:rsidR="002C4103" w:rsidRPr="00B63DC5">
        <w:rPr>
          <w:rFonts w:ascii="Times New Roman" w:hAnsi="Times New Roman"/>
          <w:b/>
          <w:sz w:val="24"/>
          <w:szCs w:val="24"/>
        </w:rPr>
        <w:t>ud</w:t>
      </w:r>
    </w:p>
    <w:p w14:paraId="13737042" w14:textId="77777777" w:rsidR="00B63DC5" w:rsidRPr="003F44A1" w:rsidRDefault="00B63DC5" w:rsidP="00B63DC5">
      <w:pPr>
        <w:spacing w:before="120"/>
        <w:ind w:left="142"/>
        <w:jc w:val="both"/>
        <w:rPr>
          <w:bCs/>
          <w:noProof/>
          <w:sz w:val="24"/>
          <w:szCs w:val="24"/>
          <w:lang w:val="fi-FI"/>
        </w:rPr>
      </w:pPr>
      <w:bookmarkStart w:id="1" w:name="_Hlk117770072"/>
      <w:r w:rsidRPr="003F44A1">
        <w:rPr>
          <w:bCs/>
          <w:noProof/>
          <w:sz w:val="24"/>
          <w:szCs w:val="24"/>
          <w:lang w:val="fi-FI"/>
        </w:rPr>
        <w:t>Planeeringualal puuduvad kehtivad detailplaneeringud.</w:t>
      </w:r>
    </w:p>
    <w:p w14:paraId="067A059F" w14:textId="77777777" w:rsidR="00886AED" w:rsidRPr="00B63DC5" w:rsidRDefault="00886AED" w:rsidP="00886AED">
      <w:pPr>
        <w:pStyle w:val="Normaallaad1"/>
        <w:spacing w:before="240"/>
        <w:ind w:left="142"/>
        <w:jc w:val="both"/>
        <w:rPr>
          <w:rFonts w:ascii="Times New Roman" w:hAnsi="Times New Roman"/>
          <w:b/>
          <w:sz w:val="24"/>
          <w:szCs w:val="24"/>
        </w:rPr>
      </w:pPr>
      <w:r w:rsidRPr="00B63DC5">
        <w:rPr>
          <w:rFonts w:ascii="Times New Roman" w:hAnsi="Times New Roman"/>
          <w:b/>
          <w:sz w:val="24"/>
          <w:szCs w:val="24"/>
        </w:rPr>
        <w:t>5. Detailplaneeringu eesmärk</w:t>
      </w:r>
    </w:p>
    <w:p w14:paraId="537FB7F1" w14:textId="725CA6A6" w:rsidR="00614F50" w:rsidRPr="00B63DC5" w:rsidRDefault="00886AED" w:rsidP="00886AED">
      <w:pPr>
        <w:pStyle w:val="Normaallaad1"/>
        <w:spacing w:before="240"/>
        <w:ind w:left="142"/>
        <w:jc w:val="both"/>
        <w:rPr>
          <w:rStyle w:val="Liguvaikefont1"/>
          <w:rFonts w:ascii="Times New Roman" w:hAnsi="Times New Roman"/>
          <w:b/>
          <w:bCs/>
          <w:sz w:val="24"/>
          <w:szCs w:val="24"/>
        </w:rPr>
      </w:pPr>
      <w:r w:rsidRPr="00B63DC5">
        <w:rPr>
          <w:rFonts w:ascii="Times New Roman" w:hAnsi="Times New Roman"/>
          <w:bCs/>
          <w:sz w:val="24"/>
          <w:szCs w:val="24"/>
        </w:rPr>
        <w:t xml:space="preserve">Detailplaneeringu koostamise eesmärk on </w:t>
      </w:r>
      <w:r w:rsidR="00614F50" w:rsidRPr="00B63DC5">
        <w:rPr>
          <w:rStyle w:val="Liguvaikefont1"/>
          <w:rFonts w:ascii="Times New Roman" w:hAnsi="Times New Roman"/>
          <w:bCs/>
          <w:sz w:val="24"/>
          <w:szCs w:val="24"/>
        </w:rPr>
        <w:t>katastriüksus</w:t>
      </w:r>
      <w:r w:rsidR="00575F9A" w:rsidRPr="00B63DC5">
        <w:rPr>
          <w:rStyle w:val="Liguvaikefont1"/>
          <w:rFonts w:ascii="Times New Roman" w:hAnsi="Times New Roman"/>
          <w:bCs/>
          <w:sz w:val="24"/>
          <w:szCs w:val="24"/>
        </w:rPr>
        <w:t>ele</w:t>
      </w:r>
      <w:r w:rsidR="00614F50" w:rsidRPr="00B63DC5">
        <w:rPr>
          <w:rStyle w:val="Liguvaikefont1"/>
          <w:rFonts w:ascii="Times New Roman" w:hAnsi="Times New Roman"/>
          <w:bCs/>
          <w:sz w:val="24"/>
          <w:szCs w:val="24"/>
        </w:rPr>
        <w:t xml:space="preserve"> ehitusõigus</w:t>
      </w:r>
      <w:r w:rsidRPr="00B63DC5">
        <w:rPr>
          <w:rStyle w:val="Liguvaikefont1"/>
          <w:rFonts w:ascii="Times New Roman" w:hAnsi="Times New Roman"/>
          <w:bCs/>
          <w:sz w:val="24"/>
          <w:szCs w:val="24"/>
        </w:rPr>
        <w:t>e määramine</w:t>
      </w:r>
      <w:r w:rsidR="00575F9A" w:rsidRPr="00B63DC5">
        <w:rPr>
          <w:rStyle w:val="Liguvaikefont1"/>
          <w:rFonts w:ascii="Times New Roman" w:hAnsi="Times New Roman"/>
          <w:bCs/>
          <w:sz w:val="24"/>
          <w:szCs w:val="24"/>
        </w:rPr>
        <w:t xml:space="preserve"> elamu ja abihoonete</w:t>
      </w:r>
      <w:r w:rsidR="00614F50" w:rsidRPr="00B63DC5">
        <w:rPr>
          <w:rStyle w:val="Liguvaikefont1"/>
          <w:rFonts w:ascii="Times New Roman" w:hAnsi="Times New Roman"/>
          <w:bCs/>
          <w:sz w:val="24"/>
          <w:szCs w:val="24"/>
        </w:rPr>
        <w:t xml:space="preserve"> püstitamiseks, arhitektuurse</w:t>
      </w:r>
      <w:r w:rsidRPr="00B63DC5">
        <w:rPr>
          <w:rStyle w:val="Liguvaikefont1"/>
          <w:rFonts w:ascii="Times New Roman" w:hAnsi="Times New Roman"/>
          <w:bCs/>
          <w:sz w:val="24"/>
          <w:szCs w:val="24"/>
        </w:rPr>
        <w:t>te</w:t>
      </w:r>
      <w:r w:rsidR="00614F50" w:rsidRPr="00B63DC5">
        <w:rPr>
          <w:rStyle w:val="Liguvaikefont1"/>
          <w:rFonts w:ascii="Times New Roman" w:hAnsi="Times New Roman"/>
          <w:bCs/>
          <w:sz w:val="24"/>
          <w:szCs w:val="24"/>
        </w:rPr>
        <w:t xml:space="preserve"> tingimus</w:t>
      </w:r>
      <w:r w:rsidRPr="00B63DC5">
        <w:rPr>
          <w:rStyle w:val="Liguvaikefont1"/>
          <w:rFonts w:ascii="Times New Roman" w:hAnsi="Times New Roman"/>
          <w:bCs/>
          <w:sz w:val="24"/>
          <w:szCs w:val="24"/>
        </w:rPr>
        <w:t>t</w:t>
      </w:r>
      <w:r w:rsidR="00614F50" w:rsidRPr="00B63DC5">
        <w:rPr>
          <w:rStyle w:val="Liguvaikefont1"/>
          <w:rFonts w:ascii="Times New Roman" w:hAnsi="Times New Roman"/>
          <w:bCs/>
          <w:sz w:val="24"/>
          <w:szCs w:val="24"/>
        </w:rPr>
        <w:t>e</w:t>
      </w:r>
      <w:r w:rsidRPr="00B63DC5">
        <w:rPr>
          <w:rStyle w:val="Liguvaikefont1"/>
          <w:rFonts w:ascii="Times New Roman" w:hAnsi="Times New Roman"/>
          <w:bCs/>
          <w:sz w:val="24"/>
          <w:szCs w:val="24"/>
        </w:rPr>
        <w:t xml:space="preserve"> määramine</w:t>
      </w:r>
      <w:r w:rsidR="00614F50" w:rsidRPr="00B63DC5">
        <w:rPr>
          <w:rStyle w:val="Liguvaikefont1"/>
          <w:rFonts w:ascii="Times New Roman" w:hAnsi="Times New Roman"/>
          <w:bCs/>
          <w:sz w:val="24"/>
          <w:szCs w:val="24"/>
        </w:rPr>
        <w:t xml:space="preserve"> hoonetele, tehnorajatiste ja -</w:t>
      </w:r>
      <w:r w:rsidR="00614F50" w:rsidRPr="00B63DC5">
        <w:rPr>
          <w:rStyle w:val="Liguvaikefont1"/>
          <w:rFonts w:ascii="Times New Roman" w:hAnsi="Times New Roman"/>
          <w:bCs/>
          <w:sz w:val="24"/>
          <w:szCs w:val="24"/>
        </w:rPr>
        <w:lastRenderedPageBreak/>
        <w:t>võrkude väljaehitamiseks vajaminevate koridoride asukoh</w:t>
      </w:r>
      <w:r w:rsidRPr="00B63DC5">
        <w:rPr>
          <w:rStyle w:val="Liguvaikefont1"/>
          <w:rFonts w:ascii="Times New Roman" w:hAnsi="Times New Roman"/>
          <w:bCs/>
          <w:sz w:val="24"/>
          <w:szCs w:val="24"/>
        </w:rPr>
        <w:t>t</w:t>
      </w:r>
      <w:r w:rsidR="00614F50" w:rsidRPr="00B63DC5">
        <w:rPr>
          <w:rStyle w:val="Liguvaikefont1"/>
          <w:rFonts w:ascii="Times New Roman" w:hAnsi="Times New Roman"/>
          <w:bCs/>
          <w:sz w:val="24"/>
          <w:szCs w:val="24"/>
        </w:rPr>
        <w:t>ad</w:t>
      </w:r>
      <w:r w:rsidRPr="00B63DC5">
        <w:rPr>
          <w:rStyle w:val="Liguvaikefont1"/>
          <w:rFonts w:ascii="Times New Roman" w:hAnsi="Times New Roman"/>
          <w:bCs/>
          <w:sz w:val="24"/>
          <w:szCs w:val="24"/>
        </w:rPr>
        <w:t>e</w:t>
      </w:r>
      <w:r w:rsidR="00614F50" w:rsidRPr="00B63DC5">
        <w:rPr>
          <w:rStyle w:val="Liguvaikefont1"/>
          <w:rFonts w:ascii="Times New Roman" w:hAnsi="Times New Roman"/>
          <w:bCs/>
          <w:sz w:val="24"/>
          <w:szCs w:val="24"/>
        </w:rPr>
        <w:t xml:space="preserve"> ja vajalik</w:t>
      </w:r>
      <w:r w:rsidRPr="00B63DC5">
        <w:rPr>
          <w:rStyle w:val="Liguvaikefont1"/>
          <w:rFonts w:ascii="Times New Roman" w:hAnsi="Times New Roman"/>
          <w:bCs/>
          <w:sz w:val="24"/>
          <w:szCs w:val="24"/>
        </w:rPr>
        <w:t>e</w:t>
      </w:r>
      <w:r w:rsidR="00614F50" w:rsidRPr="00B63DC5">
        <w:rPr>
          <w:rStyle w:val="Liguvaikefont1"/>
          <w:rFonts w:ascii="Times New Roman" w:hAnsi="Times New Roman"/>
          <w:bCs/>
          <w:sz w:val="24"/>
          <w:szCs w:val="24"/>
        </w:rPr>
        <w:t xml:space="preserve"> servituutide alad</w:t>
      </w:r>
      <w:r w:rsidRPr="00B63DC5">
        <w:rPr>
          <w:rStyle w:val="Liguvaikefont1"/>
          <w:rFonts w:ascii="Times New Roman" w:hAnsi="Times New Roman"/>
          <w:bCs/>
          <w:sz w:val="24"/>
          <w:szCs w:val="24"/>
        </w:rPr>
        <w:t>e määramine</w:t>
      </w:r>
      <w:r w:rsidR="00757824" w:rsidRPr="00B63DC5">
        <w:rPr>
          <w:rStyle w:val="Liguvaikefont1"/>
          <w:rFonts w:ascii="Times New Roman" w:hAnsi="Times New Roman"/>
          <w:bCs/>
          <w:sz w:val="24"/>
          <w:szCs w:val="24"/>
        </w:rPr>
        <w:t>.</w:t>
      </w:r>
    </w:p>
    <w:bookmarkEnd w:id="0"/>
    <w:bookmarkEnd w:id="1"/>
    <w:p w14:paraId="228F7C66" w14:textId="77FAE204" w:rsidR="00614F50" w:rsidRPr="00B63DC5" w:rsidRDefault="00886AED" w:rsidP="00614F50">
      <w:pPr>
        <w:pStyle w:val="Normaallaad1"/>
        <w:spacing w:before="120"/>
        <w:ind w:left="142"/>
        <w:jc w:val="both"/>
        <w:rPr>
          <w:rFonts w:ascii="Times New Roman" w:hAnsi="Times New Roman"/>
          <w:sz w:val="24"/>
          <w:szCs w:val="24"/>
        </w:rPr>
      </w:pPr>
      <w:r w:rsidRPr="00B63DC5">
        <w:rPr>
          <w:rStyle w:val="Liguvaikefont1"/>
          <w:rFonts w:ascii="Times New Roman" w:hAnsi="Times New Roman"/>
          <w:b/>
          <w:sz w:val="24"/>
          <w:szCs w:val="24"/>
        </w:rPr>
        <w:t>6</w:t>
      </w:r>
      <w:r w:rsidR="00614F50" w:rsidRPr="00B63DC5">
        <w:rPr>
          <w:rStyle w:val="Liguvaikefont1"/>
          <w:rFonts w:ascii="Times New Roman" w:hAnsi="Times New Roman"/>
          <w:b/>
          <w:sz w:val="24"/>
          <w:szCs w:val="24"/>
        </w:rPr>
        <w:t>. </w:t>
      </w:r>
      <w:r w:rsidR="00614F50" w:rsidRPr="00B63DC5">
        <w:rPr>
          <w:rStyle w:val="Liguvaikefont1"/>
          <w:rFonts w:ascii="Times New Roman" w:hAnsi="Times New Roman"/>
          <w:b/>
          <w:sz w:val="24"/>
          <w:szCs w:val="24"/>
          <w:lang w:val="fi-FI"/>
        </w:rPr>
        <w:t>Detailplaneeringu menetlus</w:t>
      </w:r>
    </w:p>
    <w:p w14:paraId="31956713" w14:textId="77777777" w:rsidR="00B63DC5" w:rsidRPr="00B63DC5" w:rsidRDefault="00886AED" w:rsidP="00614F50">
      <w:pPr>
        <w:pStyle w:val="Normaallaad1"/>
        <w:spacing w:before="120"/>
        <w:ind w:left="142"/>
        <w:jc w:val="both"/>
        <w:rPr>
          <w:rStyle w:val="Liguvaikefont1"/>
          <w:rFonts w:ascii="Times New Roman" w:hAnsi="Times New Roman"/>
          <w:sz w:val="24"/>
          <w:szCs w:val="24"/>
        </w:rPr>
      </w:pPr>
      <w:r w:rsidRPr="00B63DC5">
        <w:rPr>
          <w:rStyle w:val="Liguvaikefont1"/>
          <w:rFonts w:ascii="Times New Roman" w:hAnsi="Times New Roman"/>
          <w:bCs/>
          <w:sz w:val="24"/>
          <w:szCs w:val="24"/>
        </w:rPr>
        <w:t>6</w:t>
      </w:r>
      <w:r w:rsidR="00614F50" w:rsidRPr="00B63DC5">
        <w:rPr>
          <w:rStyle w:val="Liguvaikefont1"/>
          <w:rFonts w:ascii="Times New Roman" w:hAnsi="Times New Roman"/>
          <w:bCs/>
          <w:sz w:val="24"/>
          <w:szCs w:val="24"/>
        </w:rPr>
        <w:t>.1  </w:t>
      </w:r>
      <w:r w:rsidR="00B63DC5" w:rsidRPr="00B63DC5">
        <w:rPr>
          <w:rStyle w:val="Liguvaikefont1"/>
          <w:rFonts w:ascii="Times New Roman" w:hAnsi="Times New Roman"/>
          <w:sz w:val="24"/>
          <w:szCs w:val="24"/>
        </w:rPr>
        <w:t xml:space="preserve">Hiiumaa Vallavalitsusele esitati 30.09.2026 taotlus detailplaneeringu koostamise algatamiseks. </w:t>
      </w:r>
    </w:p>
    <w:p w14:paraId="1D9B53F2" w14:textId="341959E7" w:rsidR="00614F50" w:rsidRPr="00B63DC5" w:rsidRDefault="00886AED" w:rsidP="00614F50">
      <w:pPr>
        <w:pStyle w:val="Normaallaad1"/>
        <w:spacing w:before="120"/>
        <w:ind w:left="142"/>
        <w:jc w:val="both"/>
        <w:rPr>
          <w:rFonts w:ascii="Times New Roman" w:hAnsi="Times New Roman"/>
          <w:b/>
          <w:bCs/>
          <w:sz w:val="24"/>
          <w:szCs w:val="24"/>
        </w:rPr>
      </w:pPr>
      <w:r w:rsidRPr="00B63DC5">
        <w:rPr>
          <w:rFonts w:ascii="Times New Roman" w:hAnsi="Times New Roman"/>
          <w:b/>
          <w:bCs/>
          <w:sz w:val="24"/>
          <w:szCs w:val="24"/>
        </w:rPr>
        <w:t>7</w:t>
      </w:r>
      <w:r w:rsidR="00614F50" w:rsidRPr="00B63DC5">
        <w:rPr>
          <w:rFonts w:ascii="Times New Roman" w:hAnsi="Times New Roman"/>
          <w:b/>
          <w:bCs/>
          <w:sz w:val="24"/>
          <w:szCs w:val="24"/>
        </w:rPr>
        <w:t>. Õiguslikud alused</w:t>
      </w:r>
    </w:p>
    <w:p w14:paraId="6AF02881" w14:textId="58E28C57" w:rsidR="00614F50" w:rsidRPr="00B63DC5" w:rsidRDefault="00B63DC5" w:rsidP="00614F50">
      <w:pPr>
        <w:pStyle w:val="Normaallaad1"/>
        <w:spacing w:before="120"/>
        <w:ind w:left="142"/>
        <w:jc w:val="both"/>
        <w:rPr>
          <w:rFonts w:ascii="Times New Roman" w:hAnsi="Times New Roman"/>
          <w:sz w:val="24"/>
          <w:szCs w:val="24"/>
        </w:rPr>
      </w:pPr>
      <w:r w:rsidRPr="00B63DC5">
        <w:rPr>
          <w:rFonts w:ascii="Times New Roman" w:hAnsi="Times New Roman"/>
          <w:sz w:val="24"/>
          <w:szCs w:val="24"/>
        </w:rPr>
        <w:t>Planeerimisseaduse (</w:t>
      </w:r>
      <w:r w:rsidRPr="00B63DC5">
        <w:rPr>
          <w:rFonts w:ascii="Times New Roman" w:hAnsi="Times New Roman"/>
          <w:i/>
          <w:iCs/>
          <w:sz w:val="24"/>
          <w:szCs w:val="24"/>
        </w:rPr>
        <w:t>PlanS</w:t>
      </w:r>
      <w:r w:rsidRPr="00B63DC5">
        <w:rPr>
          <w:rFonts w:ascii="Times New Roman" w:hAnsi="Times New Roman"/>
          <w:sz w:val="24"/>
          <w:szCs w:val="24"/>
        </w:rPr>
        <w:t xml:space="preserve">) </w:t>
      </w:r>
      <w:r w:rsidR="00614F50" w:rsidRPr="00B63DC5">
        <w:rPr>
          <w:rFonts w:ascii="Times New Roman" w:hAnsi="Times New Roman"/>
          <w:sz w:val="24"/>
          <w:szCs w:val="24"/>
        </w:rPr>
        <w:t xml:space="preserve">§ 125 lõige 2 sätestab, et detailplaneeringu koostamine on nõutav üldplaneeringuga määratud detailplaneeringu koostamise kohustusega alal või juhul. </w:t>
      </w:r>
    </w:p>
    <w:p w14:paraId="1A4EC28B" w14:textId="77777777" w:rsidR="00614F50" w:rsidRPr="00B63DC5" w:rsidRDefault="00614F50" w:rsidP="00614F50">
      <w:pPr>
        <w:pStyle w:val="Normaallaad1"/>
        <w:spacing w:before="120"/>
        <w:ind w:left="142"/>
        <w:jc w:val="both"/>
        <w:rPr>
          <w:rFonts w:ascii="Times New Roman" w:hAnsi="Times New Roman"/>
          <w:sz w:val="24"/>
          <w:szCs w:val="24"/>
        </w:rPr>
      </w:pPr>
      <w:r w:rsidRPr="00B63DC5">
        <w:rPr>
          <w:rStyle w:val="Liguvaikefont1"/>
          <w:rFonts w:ascii="Times New Roman" w:hAnsi="Times New Roman"/>
          <w:sz w:val="24"/>
          <w:szCs w:val="24"/>
        </w:rPr>
        <w:t xml:space="preserve">PlanS § 128 lõike 1 kohaselt algatab detailplaneeringu kohaliku omavalitsuse üksus. </w:t>
      </w:r>
      <w:r w:rsidRPr="00B63DC5">
        <w:rPr>
          <w:rFonts w:ascii="Times New Roman" w:hAnsi="Times New Roman"/>
          <w:sz w:val="24"/>
          <w:szCs w:val="24"/>
        </w:rPr>
        <w:t xml:space="preserve">Sama paragrahvi lõigetes 6 - 8 on sätestatud detailplaneeringu algatamisest teavitamise ajad, kohad ja isikud. </w:t>
      </w:r>
    </w:p>
    <w:p w14:paraId="5A8A14B4" w14:textId="77777777" w:rsidR="00614F50" w:rsidRPr="00B63DC5" w:rsidRDefault="00614F50" w:rsidP="00614F50">
      <w:pPr>
        <w:pStyle w:val="Normaallaad1"/>
        <w:spacing w:before="120"/>
        <w:ind w:left="142"/>
        <w:jc w:val="both"/>
        <w:rPr>
          <w:rFonts w:ascii="Times New Roman" w:hAnsi="Times New Roman"/>
          <w:sz w:val="24"/>
          <w:szCs w:val="24"/>
        </w:rPr>
      </w:pPr>
      <w:r w:rsidRPr="00B63DC5">
        <w:rPr>
          <w:rFonts w:ascii="Times New Roman" w:hAnsi="Times New Roman"/>
          <w:sz w:val="24"/>
          <w:szCs w:val="24"/>
        </w:rPr>
        <w:t>PlanS § 130 lõike 1 kohaselt võib planeerimisalase tegevuse korraldaja detailplaneeringu koostamisest huvitatud isikuga sõlmida halduslepingu planeeringu koostamise või planeeringu koostamise tellimise üleandmiseks. Planeerimisalase tegevuse korraldaja ei või halduslepinguga üle anda planeeringu koostamise korraldamist ja planeeringu koostamisel vajalike menetlustoimingute tegemist.</w:t>
      </w:r>
    </w:p>
    <w:p w14:paraId="7E491ECB" w14:textId="77777777" w:rsidR="00614F50" w:rsidRDefault="00614F50" w:rsidP="00614F50">
      <w:pPr>
        <w:pStyle w:val="Normaallaad1"/>
        <w:spacing w:before="120"/>
        <w:ind w:left="142"/>
        <w:jc w:val="both"/>
        <w:rPr>
          <w:rFonts w:ascii="Times New Roman" w:hAnsi="Times New Roman"/>
          <w:sz w:val="24"/>
          <w:szCs w:val="24"/>
        </w:rPr>
      </w:pPr>
      <w:r w:rsidRPr="00B63DC5">
        <w:rPr>
          <w:rFonts w:ascii="Times New Roman" w:hAnsi="Times New Roman"/>
          <w:sz w:val="24"/>
          <w:szCs w:val="24"/>
        </w:rPr>
        <w:t xml:space="preserve">Detailplaneeringuga ei kavandata </w:t>
      </w:r>
      <w:r w:rsidRPr="00367F3B">
        <w:rPr>
          <w:rFonts w:ascii="Times New Roman" w:hAnsi="Times New Roman"/>
          <w:sz w:val="24"/>
          <w:szCs w:val="24"/>
        </w:rPr>
        <w:t>PlanS § 124 lg 5 ja 6 nimetatud tegevusi, seega puudub vajadus keskkonnamõju strateegiliseks hindamiseks.</w:t>
      </w:r>
    </w:p>
    <w:p w14:paraId="0FFBEA34" w14:textId="5A0C3A35" w:rsidR="00367F3B" w:rsidRPr="00367F3B" w:rsidRDefault="00367F3B" w:rsidP="00614F50">
      <w:pPr>
        <w:pStyle w:val="Normaallaad1"/>
        <w:spacing w:before="120"/>
        <w:ind w:left="142"/>
        <w:jc w:val="both"/>
        <w:rPr>
          <w:rFonts w:ascii="Times New Roman" w:hAnsi="Times New Roman"/>
          <w:sz w:val="24"/>
          <w:szCs w:val="24"/>
        </w:rPr>
      </w:pPr>
      <w:r>
        <w:rPr>
          <w:rFonts w:ascii="Times New Roman" w:hAnsi="Times New Roman"/>
          <w:sz w:val="24"/>
          <w:szCs w:val="24"/>
        </w:rPr>
        <w:t xml:space="preserve">Looduskaitseseaduse § 38 lg 5 p 14 kohaselt võib Keskkonnaameti nõusolekul lubada väljaspool </w:t>
      </w:r>
      <w:r w:rsidRPr="00367F3B">
        <w:rPr>
          <w:rFonts w:ascii="Times New Roman" w:hAnsi="Times New Roman"/>
          <w:sz w:val="24"/>
          <w:szCs w:val="24"/>
        </w:rPr>
        <w:t>linna kui asustusüksust, alevit või alevikku ja kohaliku omavalitsuse nõusolekul linnas asustusüksusena, alevis või alevikus ehituskeeluvööndisse ehitada</w:t>
      </w:r>
      <w:r>
        <w:rPr>
          <w:rFonts w:ascii="Times New Roman" w:hAnsi="Times New Roman"/>
          <w:sz w:val="24"/>
          <w:szCs w:val="24"/>
        </w:rPr>
        <w:t xml:space="preserve"> </w:t>
      </w:r>
      <w:r w:rsidRPr="00367F3B">
        <w:rPr>
          <w:rFonts w:ascii="Times New Roman" w:hAnsi="Times New Roman"/>
          <w:sz w:val="24"/>
          <w:szCs w:val="24"/>
        </w:rPr>
        <w:t xml:space="preserve">muud </w:t>
      </w:r>
      <w:r>
        <w:rPr>
          <w:rFonts w:ascii="Times New Roman" w:hAnsi="Times New Roman"/>
          <w:sz w:val="24"/>
          <w:szCs w:val="24"/>
        </w:rPr>
        <w:t>sama</w:t>
      </w:r>
      <w:r w:rsidRPr="00367F3B">
        <w:rPr>
          <w:rFonts w:ascii="Times New Roman" w:hAnsi="Times New Roman"/>
          <w:sz w:val="24"/>
          <w:szCs w:val="24"/>
        </w:rPr>
        <w:t xml:space="preserve"> paragrahvi lõikes 4 nimetamata rajatist, kui selle rajamine ei ole võimalik või otstarbekas väljaspool ehituskeeluvööndit.</w:t>
      </w:r>
    </w:p>
    <w:p w14:paraId="5515251A" w14:textId="273D2892" w:rsidR="00DD55F5" w:rsidRPr="00367F3B" w:rsidRDefault="00DD55F5" w:rsidP="00DB7F63">
      <w:pPr>
        <w:spacing w:before="120"/>
        <w:ind w:left="142"/>
        <w:rPr>
          <w:sz w:val="24"/>
          <w:szCs w:val="24"/>
          <w:lang w:val="et-EE"/>
        </w:rPr>
      </w:pPr>
    </w:p>
    <w:p w14:paraId="22A657E2" w14:textId="62864D05" w:rsidR="00DD55F5" w:rsidRPr="00367F3B" w:rsidRDefault="006468CE" w:rsidP="00DD55F5">
      <w:pPr>
        <w:ind w:left="142"/>
        <w:rPr>
          <w:sz w:val="24"/>
          <w:szCs w:val="24"/>
          <w:lang w:val="et-EE"/>
        </w:rPr>
      </w:pPr>
      <w:r w:rsidRPr="00367F3B">
        <w:rPr>
          <w:sz w:val="24"/>
          <w:szCs w:val="24"/>
          <w:lang w:val="et-EE"/>
        </w:rPr>
        <w:t>Eelnõu ja seletuskirja koostaja</w:t>
      </w:r>
    </w:p>
    <w:p w14:paraId="57AF624A" w14:textId="77777777" w:rsidR="00DD55F5" w:rsidRPr="00367F3B" w:rsidRDefault="006468CE" w:rsidP="00DD55F5">
      <w:pPr>
        <w:ind w:left="142"/>
        <w:rPr>
          <w:sz w:val="24"/>
          <w:szCs w:val="24"/>
          <w:lang w:val="et-EE"/>
        </w:rPr>
      </w:pPr>
      <w:r w:rsidRPr="00367F3B">
        <w:rPr>
          <w:sz w:val="24"/>
          <w:szCs w:val="24"/>
          <w:lang w:val="et-EE"/>
        </w:rPr>
        <w:t>Mai Julge</w:t>
      </w:r>
    </w:p>
    <w:p w14:paraId="3216AB8F" w14:textId="52731795" w:rsidR="00DD55F5" w:rsidRPr="00367F3B" w:rsidRDefault="00886AED" w:rsidP="00DD55F5">
      <w:pPr>
        <w:ind w:left="142"/>
        <w:rPr>
          <w:sz w:val="24"/>
          <w:szCs w:val="24"/>
          <w:lang w:val="et-EE"/>
        </w:rPr>
      </w:pPr>
      <w:r w:rsidRPr="00367F3B">
        <w:rPr>
          <w:sz w:val="24"/>
          <w:szCs w:val="24"/>
          <w:lang w:val="et-EE"/>
        </w:rPr>
        <w:t>planeeringu</w:t>
      </w:r>
      <w:r w:rsidR="006468CE" w:rsidRPr="00367F3B">
        <w:rPr>
          <w:sz w:val="24"/>
          <w:szCs w:val="24"/>
          <w:lang w:val="et-EE"/>
        </w:rPr>
        <w:t>spetsialist</w:t>
      </w:r>
    </w:p>
    <w:sectPr w:rsidR="00DD55F5" w:rsidRPr="00367F3B" w:rsidSect="00F663DC">
      <w:headerReference w:type="default" r:id="rId7"/>
      <w:pgSz w:w="11906" w:h="16838"/>
      <w:pgMar w:top="1134" w:right="851" w:bottom="1134" w:left="1701"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B5863" w14:textId="77777777" w:rsidR="002034F4" w:rsidRDefault="002034F4" w:rsidP="00C93659">
      <w:r>
        <w:separator/>
      </w:r>
    </w:p>
  </w:endnote>
  <w:endnote w:type="continuationSeparator" w:id="0">
    <w:p w14:paraId="1D21F9EC" w14:textId="77777777" w:rsidR="002034F4" w:rsidRDefault="002034F4" w:rsidP="00C9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altName w:val="Lucidasans"/>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582C3" w14:textId="77777777" w:rsidR="002034F4" w:rsidRDefault="002034F4" w:rsidP="00C93659">
      <w:r>
        <w:separator/>
      </w:r>
    </w:p>
  </w:footnote>
  <w:footnote w:type="continuationSeparator" w:id="0">
    <w:p w14:paraId="40763859" w14:textId="77777777" w:rsidR="002034F4" w:rsidRDefault="002034F4" w:rsidP="00C93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D6CD" w14:textId="77777777" w:rsidR="00867DCD" w:rsidRDefault="00867DCD" w:rsidP="00867DCD">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0288"/>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070907F9"/>
    <w:multiLevelType w:val="hybridMultilevel"/>
    <w:tmpl w:val="7C2E6E9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0CF30495"/>
    <w:multiLevelType w:val="multilevel"/>
    <w:tmpl w:val="119E5CB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4BF24C5"/>
    <w:multiLevelType w:val="hybridMultilevel"/>
    <w:tmpl w:val="98FA5DB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1676594C"/>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1A625ACB"/>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6" w15:restartNumberingAfterBreak="0">
    <w:nsid w:val="1B2F000B"/>
    <w:multiLevelType w:val="hybridMultilevel"/>
    <w:tmpl w:val="6460218C"/>
    <w:lvl w:ilvl="0" w:tplc="67D272B8">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1B972BAC"/>
    <w:multiLevelType w:val="multilevel"/>
    <w:tmpl w:val="37FE82D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9567A59"/>
    <w:multiLevelType w:val="hybridMultilevel"/>
    <w:tmpl w:val="0D9674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AA12F85"/>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0" w15:restartNumberingAfterBreak="0">
    <w:nsid w:val="33685612"/>
    <w:multiLevelType w:val="multilevel"/>
    <w:tmpl w:val="C192960E"/>
    <w:lvl w:ilvl="0">
      <w:start w:val="1"/>
      <w:numFmt w:val="decimal"/>
      <w:lvlText w:val="%1."/>
      <w:lvlJc w:val="left"/>
      <w:pPr>
        <w:ind w:left="720" w:hanging="360"/>
      </w:pPr>
      <w:rPr>
        <w:rFonts w:cs="Times New Roman" w:hint="default"/>
      </w:rPr>
    </w:lvl>
    <w:lvl w:ilvl="1">
      <w:start w:val="1"/>
      <w:numFmt w:val="decimal"/>
      <w:isLgl/>
      <w:lvlText w:val="%1.%2."/>
      <w:lvlJc w:val="left"/>
      <w:pPr>
        <w:ind w:left="780"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11" w15:restartNumberingAfterBreak="0">
    <w:nsid w:val="34B243FE"/>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381377D7"/>
    <w:multiLevelType w:val="multilevel"/>
    <w:tmpl w:val="9C0E5F7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98310F9"/>
    <w:multiLevelType w:val="multilevel"/>
    <w:tmpl w:val="B0B0E47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4" w15:restartNumberingAfterBreak="0">
    <w:nsid w:val="3D06611E"/>
    <w:multiLevelType w:val="multilevel"/>
    <w:tmpl w:val="2A2C5B6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3F1F45FD"/>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6" w15:restartNumberingAfterBreak="0">
    <w:nsid w:val="41FA58F3"/>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7" w15:restartNumberingAfterBreak="0">
    <w:nsid w:val="4290491E"/>
    <w:multiLevelType w:val="hybridMultilevel"/>
    <w:tmpl w:val="490E17B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50673FF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9" w15:restartNumberingAfterBreak="0">
    <w:nsid w:val="5D4E426F"/>
    <w:multiLevelType w:val="hybridMultilevel"/>
    <w:tmpl w:val="D3089928"/>
    <w:lvl w:ilvl="0" w:tplc="0425000F">
      <w:start w:val="3"/>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0" w15:restartNumberingAfterBreak="0">
    <w:nsid w:val="5E290C6B"/>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1" w15:restartNumberingAfterBreak="0">
    <w:nsid w:val="622576B5"/>
    <w:multiLevelType w:val="singleLevel"/>
    <w:tmpl w:val="DF684680"/>
    <w:lvl w:ilvl="0">
      <w:start w:val="1"/>
      <w:numFmt w:val="decimal"/>
      <w:lvlText w:val="%1."/>
      <w:lvlJc w:val="left"/>
      <w:pPr>
        <w:tabs>
          <w:tab w:val="num" w:pos="360"/>
        </w:tabs>
        <w:ind w:left="360" w:hanging="360"/>
      </w:pPr>
      <w:rPr>
        <w:rFonts w:cs="Times New Roman" w:hint="default"/>
      </w:rPr>
    </w:lvl>
  </w:abstractNum>
  <w:abstractNum w:abstractNumId="22" w15:restartNumberingAfterBreak="0">
    <w:nsid w:val="66547886"/>
    <w:multiLevelType w:val="multilevel"/>
    <w:tmpl w:val="F2428C7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23" w15:restartNumberingAfterBreak="0">
    <w:nsid w:val="7AD76E3E"/>
    <w:multiLevelType w:val="singleLevel"/>
    <w:tmpl w:val="5EF2D002"/>
    <w:lvl w:ilvl="0">
      <w:start w:val="1"/>
      <w:numFmt w:val="decimal"/>
      <w:lvlText w:val="%1."/>
      <w:lvlJc w:val="left"/>
      <w:pPr>
        <w:tabs>
          <w:tab w:val="num" w:pos="360"/>
        </w:tabs>
        <w:ind w:left="360" w:hanging="360"/>
      </w:pPr>
      <w:rPr>
        <w:rFonts w:cs="Times New Roman" w:hint="default"/>
        <w:b w:val="0"/>
        <w:bCs w:val="0"/>
      </w:rPr>
    </w:lvl>
  </w:abstractNum>
  <w:abstractNum w:abstractNumId="24" w15:restartNumberingAfterBreak="0">
    <w:nsid w:val="7C80155F"/>
    <w:multiLevelType w:val="multilevel"/>
    <w:tmpl w:val="7EC846BC"/>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7D9E60A1"/>
    <w:multiLevelType w:val="singleLevel"/>
    <w:tmpl w:val="0809000F"/>
    <w:lvl w:ilvl="0">
      <w:start w:val="1"/>
      <w:numFmt w:val="decimal"/>
      <w:lvlText w:val="%1."/>
      <w:lvlJc w:val="left"/>
      <w:pPr>
        <w:tabs>
          <w:tab w:val="num" w:pos="360"/>
        </w:tabs>
        <w:ind w:left="360" w:hanging="360"/>
      </w:pPr>
      <w:rPr>
        <w:rFonts w:cs="Times New Roman" w:hint="default"/>
      </w:rPr>
    </w:lvl>
  </w:abstractNum>
  <w:num w:numId="1" w16cid:durableId="1069575700">
    <w:abstractNumId w:val="15"/>
  </w:num>
  <w:num w:numId="2" w16cid:durableId="2082364256">
    <w:abstractNumId w:val="16"/>
  </w:num>
  <w:num w:numId="3" w16cid:durableId="253319929">
    <w:abstractNumId w:val="22"/>
  </w:num>
  <w:num w:numId="4" w16cid:durableId="1385369329">
    <w:abstractNumId w:val="11"/>
  </w:num>
  <w:num w:numId="5" w16cid:durableId="1329557427">
    <w:abstractNumId w:val="21"/>
  </w:num>
  <w:num w:numId="6" w16cid:durableId="1796606247">
    <w:abstractNumId w:val="9"/>
  </w:num>
  <w:num w:numId="7" w16cid:durableId="922489024">
    <w:abstractNumId w:val="25"/>
  </w:num>
  <w:num w:numId="8" w16cid:durableId="1276214913">
    <w:abstractNumId w:val="0"/>
  </w:num>
  <w:num w:numId="9" w16cid:durableId="1395617402">
    <w:abstractNumId w:val="18"/>
  </w:num>
  <w:num w:numId="10" w16cid:durableId="822821369">
    <w:abstractNumId w:val="4"/>
  </w:num>
  <w:num w:numId="11" w16cid:durableId="47000273">
    <w:abstractNumId w:val="7"/>
  </w:num>
  <w:num w:numId="12" w16cid:durableId="352926047">
    <w:abstractNumId w:val="20"/>
  </w:num>
  <w:num w:numId="13" w16cid:durableId="1341006099">
    <w:abstractNumId w:val="13"/>
  </w:num>
  <w:num w:numId="14" w16cid:durableId="1768039870">
    <w:abstractNumId w:val="2"/>
  </w:num>
  <w:num w:numId="15" w16cid:durableId="51320982">
    <w:abstractNumId w:val="14"/>
  </w:num>
  <w:num w:numId="16" w16cid:durableId="2027369596">
    <w:abstractNumId w:val="12"/>
  </w:num>
  <w:num w:numId="17" w16cid:durableId="1001809075">
    <w:abstractNumId w:val="24"/>
  </w:num>
  <w:num w:numId="18" w16cid:durableId="457262553">
    <w:abstractNumId w:val="23"/>
  </w:num>
  <w:num w:numId="19" w16cid:durableId="963004119">
    <w:abstractNumId w:val="10"/>
  </w:num>
  <w:num w:numId="20" w16cid:durableId="1007052712">
    <w:abstractNumId w:val="5"/>
    <w:lvlOverride w:ilvl="0">
      <w:startOverride w:val="1"/>
    </w:lvlOverride>
  </w:num>
  <w:num w:numId="21" w16cid:durableId="2098405992">
    <w:abstractNumId w:val="19"/>
  </w:num>
  <w:num w:numId="22" w16cid:durableId="1920747400">
    <w:abstractNumId w:val="1"/>
  </w:num>
  <w:num w:numId="23" w16cid:durableId="2003660345">
    <w:abstractNumId w:val="6"/>
  </w:num>
  <w:num w:numId="24" w16cid:durableId="1373653467">
    <w:abstractNumId w:val="3"/>
  </w:num>
  <w:num w:numId="25" w16cid:durableId="1728262588">
    <w:abstractNumId w:val="17"/>
  </w:num>
  <w:num w:numId="26" w16cid:durableId="17352034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D1"/>
    <w:rsid w:val="00015D43"/>
    <w:rsid w:val="00023797"/>
    <w:rsid w:val="00036393"/>
    <w:rsid w:val="00045131"/>
    <w:rsid w:val="0008379B"/>
    <w:rsid w:val="000969C9"/>
    <w:rsid w:val="000D240E"/>
    <w:rsid w:val="000E405E"/>
    <w:rsid w:val="000F1761"/>
    <w:rsid w:val="000F3630"/>
    <w:rsid w:val="00106B56"/>
    <w:rsid w:val="00117582"/>
    <w:rsid w:val="00136948"/>
    <w:rsid w:val="00157D64"/>
    <w:rsid w:val="00186631"/>
    <w:rsid w:val="001A3494"/>
    <w:rsid w:val="001C03E0"/>
    <w:rsid w:val="001C2C5D"/>
    <w:rsid w:val="002034F4"/>
    <w:rsid w:val="00243E12"/>
    <w:rsid w:val="0025558C"/>
    <w:rsid w:val="002A13EE"/>
    <w:rsid w:val="002B3C27"/>
    <w:rsid w:val="002C4103"/>
    <w:rsid w:val="002E55BC"/>
    <w:rsid w:val="002E7813"/>
    <w:rsid w:val="00323CAC"/>
    <w:rsid w:val="00353160"/>
    <w:rsid w:val="00353DAA"/>
    <w:rsid w:val="003577A4"/>
    <w:rsid w:val="00367F3B"/>
    <w:rsid w:val="003B4C9D"/>
    <w:rsid w:val="003C3A16"/>
    <w:rsid w:val="003D0075"/>
    <w:rsid w:val="0042334B"/>
    <w:rsid w:val="00426B08"/>
    <w:rsid w:val="00426FB4"/>
    <w:rsid w:val="0045042D"/>
    <w:rsid w:val="00462D9F"/>
    <w:rsid w:val="004F72E5"/>
    <w:rsid w:val="005063C8"/>
    <w:rsid w:val="00521565"/>
    <w:rsid w:val="0054204D"/>
    <w:rsid w:val="00547D19"/>
    <w:rsid w:val="00575874"/>
    <w:rsid w:val="00575F9A"/>
    <w:rsid w:val="00581C81"/>
    <w:rsid w:val="00581DA5"/>
    <w:rsid w:val="00582D6E"/>
    <w:rsid w:val="00594F33"/>
    <w:rsid w:val="005C3A9D"/>
    <w:rsid w:val="005D2560"/>
    <w:rsid w:val="005E12DC"/>
    <w:rsid w:val="00600866"/>
    <w:rsid w:val="00603A7D"/>
    <w:rsid w:val="00606017"/>
    <w:rsid w:val="00614F50"/>
    <w:rsid w:val="0063463F"/>
    <w:rsid w:val="006374FE"/>
    <w:rsid w:val="006468CE"/>
    <w:rsid w:val="0065789E"/>
    <w:rsid w:val="00690760"/>
    <w:rsid w:val="006A71B0"/>
    <w:rsid w:val="006C7186"/>
    <w:rsid w:val="006E3067"/>
    <w:rsid w:val="007036BE"/>
    <w:rsid w:val="007036F0"/>
    <w:rsid w:val="0071653F"/>
    <w:rsid w:val="00733039"/>
    <w:rsid w:val="00743117"/>
    <w:rsid w:val="0074504E"/>
    <w:rsid w:val="00757824"/>
    <w:rsid w:val="00766142"/>
    <w:rsid w:val="00775A65"/>
    <w:rsid w:val="00775DC8"/>
    <w:rsid w:val="00776B5D"/>
    <w:rsid w:val="00797022"/>
    <w:rsid w:val="007B0CE3"/>
    <w:rsid w:val="007B19D7"/>
    <w:rsid w:val="007B70FD"/>
    <w:rsid w:val="007C6D9D"/>
    <w:rsid w:val="007C7133"/>
    <w:rsid w:val="007E32E4"/>
    <w:rsid w:val="00805CDE"/>
    <w:rsid w:val="00847B8C"/>
    <w:rsid w:val="00867DCD"/>
    <w:rsid w:val="0087067B"/>
    <w:rsid w:val="00876C2D"/>
    <w:rsid w:val="00882D17"/>
    <w:rsid w:val="00886AED"/>
    <w:rsid w:val="00886BD1"/>
    <w:rsid w:val="008A6843"/>
    <w:rsid w:val="008B06C9"/>
    <w:rsid w:val="008E1EF0"/>
    <w:rsid w:val="009055CF"/>
    <w:rsid w:val="0092181B"/>
    <w:rsid w:val="00935276"/>
    <w:rsid w:val="009420D8"/>
    <w:rsid w:val="009612BC"/>
    <w:rsid w:val="009626EB"/>
    <w:rsid w:val="009678EB"/>
    <w:rsid w:val="00980650"/>
    <w:rsid w:val="00995A42"/>
    <w:rsid w:val="009C3B1C"/>
    <w:rsid w:val="009D0D27"/>
    <w:rsid w:val="009D25AB"/>
    <w:rsid w:val="009D5B46"/>
    <w:rsid w:val="00A1163F"/>
    <w:rsid w:val="00A225DD"/>
    <w:rsid w:val="00A3348F"/>
    <w:rsid w:val="00A920D8"/>
    <w:rsid w:val="00AD78B5"/>
    <w:rsid w:val="00AD7CF8"/>
    <w:rsid w:val="00B2153B"/>
    <w:rsid w:val="00B41B7A"/>
    <w:rsid w:val="00B63DC5"/>
    <w:rsid w:val="00BC558A"/>
    <w:rsid w:val="00BD73A7"/>
    <w:rsid w:val="00BE59E8"/>
    <w:rsid w:val="00BF5B8C"/>
    <w:rsid w:val="00C04543"/>
    <w:rsid w:val="00C05F72"/>
    <w:rsid w:val="00C07C12"/>
    <w:rsid w:val="00C65752"/>
    <w:rsid w:val="00C93659"/>
    <w:rsid w:val="00CA0EEF"/>
    <w:rsid w:val="00CC1E74"/>
    <w:rsid w:val="00CC20A6"/>
    <w:rsid w:val="00CC2553"/>
    <w:rsid w:val="00CD5A95"/>
    <w:rsid w:val="00D16DEE"/>
    <w:rsid w:val="00D35E9B"/>
    <w:rsid w:val="00D35FD4"/>
    <w:rsid w:val="00D40B03"/>
    <w:rsid w:val="00D5037C"/>
    <w:rsid w:val="00D54A4C"/>
    <w:rsid w:val="00D56083"/>
    <w:rsid w:val="00D65FB7"/>
    <w:rsid w:val="00D8292A"/>
    <w:rsid w:val="00D8678B"/>
    <w:rsid w:val="00D91725"/>
    <w:rsid w:val="00D965A5"/>
    <w:rsid w:val="00DB25F9"/>
    <w:rsid w:val="00DB5114"/>
    <w:rsid w:val="00DB584A"/>
    <w:rsid w:val="00DB7F63"/>
    <w:rsid w:val="00DD55F5"/>
    <w:rsid w:val="00E236C8"/>
    <w:rsid w:val="00E30DD1"/>
    <w:rsid w:val="00E31356"/>
    <w:rsid w:val="00E47112"/>
    <w:rsid w:val="00E511E6"/>
    <w:rsid w:val="00E72548"/>
    <w:rsid w:val="00E7642D"/>
    <w:rsid w:val="00E82760"/>
    <w:rsid w:val="00EA4798"/>
    <w:rsid w:val="00EC2852"/>
    <w:rsid w:val="00EE04A2"/>
    <w:rsid w:val="00EE191A"/>
    <w:rsid w:val="00F16440"/>
    <w:rsid w:val="00F1696E"/>
    <w:rsid w:val="00F650E0"/>
    <w:rsid w:val="00F663DC"/>
    <w:rsid w:val="00F87283"/>
    <w:rsid w:val="00F96CD2"/>
    <w:rsid w:val="00FB290C"/>
    <w:rsid w:val="00FF4F4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58FA3"/>
  <w14:defaultImageDpi w14:val="0"/>
  <w15:docId w15:val="{F961E0F7-0AF9-4F25-8C41-ED619287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autoSpaceDE w:val="0"/>
      <w:autoSpaceDN w:val="0"/>
      <w:spacing w:after="0" w:line="240" w:lineRule="auto"/>
    </w:pPr>
    <w:rPr>
      <w:rFonts w:ascii="Times New Roman" w:hAnsi="Times New Roman"/>
      <w:sz w:val="20"/>
      <w:szCs w:val="20"/>
      <w:lang w:val="en-GB"/>
    </w:rPr>
  </w:style>
  <w:style w:type="paragraph" w:styleId="Pealkiri1">
    <w:name w:val="heading 1"/>
    <w:basedOn w:val="Normaallaad"/>
    <w:next w:val="Normaallaad"/>
    <w:link w:val="Pealkiri1Mrk"/>
    <w:uiPriority w:val="99"/>
    <w:qFormat/>
    <w:pPr>
      <w:keepNext/>
      <w:jc w:val="center"/>
      <w:outlineLvl w:val="0"/>
    </w:pPr>
    <w:rPr>
      <w:sz w:val="40"/>
      <w:szCs w:val="40"/>
      <w:lang w:val="et-EE"/>
    </w:rPr>
  </w:style>
  <w:style w:type="paragraph" w:styleId="Pealkiri2">
    <w:name w:val="heading 2"/>
    <w:basedOn w:val="Normaallaad"/>
    <w:next w:val="Normaallaad"/>
    <w:link w:val="Pealkiri2Mrk"/>
    <w:uiPriority w:val="99"/>
    <w:qFormat/>
    <w:pPr>
      <w:keepNext/>
      <w:outlineLvl w:val="1"/>
    </w:pPr>
    <w:rPr>
      <w:sz w:val="28"/>
      <w:szCs w:val="28"/>
    </w:rPr>
  </w:style>
  <w:style w:type="paragraph" w:styleId="Pealkiri3">
    <w:name w:val="heading 3"/>
    <w:basedOn w:val="Normaallaad"/>
    <w:next w:val="Normaallaad"/>
    <w:link w:val="Pealkiri3Mrk"/>
    <w:uiPriority w:val="99"/>
    <w:qFormat/>
    <w:pPr>
      <w:keepNext/>
      <w:outlineLvl w:val="2"/>
    </w:pPr>
    <w:rPr>
      <w:b/>
      <w:bCs/>
      <w:sz w:val="28"/>
      <w:szCs w:val="28"/>
    </w:rPr>
  </w:style>
  <w:style w:type="paragraph" w:styleId="Pealkiri4">
    <w:name w:val="heading 4"/>
    <w:basedOn w:val="Normaallaad"/>
    <w:next w:val="Normaallaad"/>
    <w:link w:val="Pealkiri4Mrk"/>
    <w:uiPriority w:val="99"/>
    <w:qFormat/>
    <w:pPr>
      <w:keepNext/>
      <w:outlineLvl w:val="3"/>
    </w:pPr>
    <w:rPr>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en-GB" w:eastAsia="x-none"/>
    </w:rPr>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lang w:val="en-GB" w:eastAsia="x-none"/>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en-GB" w:eastAsia="x-none"/>
    </w:rPr>
  </w:style>
  <w:style w:type="character" w:customStyle="1" w:styleId="Pealkiri4Mrk">
    <w:name w:val="Pealkiri 4 Märk"/>
    <w:basedOn w:val="Liguvaikefont"/>
    <w:link w:val="Pealkiri4"/>
    <w:uiPriority w:val="9"/>
    <w:semiHidden/>
    <w:locked/>
    <w:rPr>
      <w:rFonts w:cs="Times New Roman"/>
      <w:b/>
      <w:bCs/>
      <w:sz w:val="28"/>
      <w:szCs w:val="28"/>
      <w:lang w:val="en-GB" w:eastAsia="x-none"/>
    </w:rPr>
  </w:style>
  <w:style w:type="paragraph" w:styleId="Kehatekst">
    <w:name w:val="Body Text"/>
    <w:basedOn w:val="Normaallaad"/>
    <w:link w:val="KehatekstMrk"/>
    <w:uiPriority w:val="99"/>
    <w:rPr>
      <w:sz w:val="28"/>
      <w:szCs w:val="28"/>
    </w:rPr>
  </w:style>
  <w:style w:type="character" w:customStyle="1" w:styleId="KehatekstMrk">
    <w:name w:val="Kehatekst Märk"/>
    <w:basedOn w:val="Liguvaikefont"/>
    <w:link w:val="Kehatekst"/>
    <w:uiPriority w:val="99"/>
    <w:semiHidden/>
    <w:locked/>
    <w:rPr>
      <w:rFonts w:ascii="Times New Roman" w:hAnsi="Times New Roman" w:cs="Times New Roman"/>
      <w:sz w:val="20"/>
      <w:szCs w:val="20"/>
      <w:lang w:val="en-GB" w:eastAsia="x-none"/>
    </w:rPr>
  </w:style>
  <w:style w:type="paragraph" w:styleId="Kehatekst2">
    <w:name w:val="Body Text 2"/>
    <w:basedOn w:val="Normaallaad"/>
    <w:link w:val="Kehatekst2Mrk"/>
    <w:uiPriority w:val="99"/>
    <w:rPr>
      <w:sz w:val="24"/>
      <w:szCs w:val="24"/>
    </w:rPr>
  </w:style>
  <w:style w:type="character" w:customStyle="1" w:styleId="Kehatekst2Mrk">
    <w:name w:val="Kehatekst 2 Märk"/>
    <w:basedOn w:val="Liguvaikefont"/>
    <w:link w:val="Kehatekst2"/>
    <w:uiPriority w:val="99"/>
    <w:semiHidden/>
    <w:locked/>
    <w:rPr>
      <w:rFonts w:ascii="Times New Roman" w:hAnsi="Times New Roman" w:cs="Times New Roman"/>
      <w:sz w:val="20"/>
      <w:szCs w:val="20"/>
      <w:lang w:val="en-GB" w:eastAsia="x-none"/>
    </w:rPr>
  </w:style>
  <w:style w:type="paragraph" w:styleId="Jutumullitekst">
    <w:name w:val="Balloon Text"/>
    <w:basedOn w:val="Normaallaad"/>
    <w:link w:val="JutumullitekstMrk"/>
    <w:uiPriority w:val="99"/>
    <w:semiHidden/>
    <w:unhideWhenUsed/>
    <w:rsid w:val="0071653F"/>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71653F"/>
    <w:rPr>
      <w:rFonts w:ascii="Tahoma" w:hAnsi="Tahoma" w:cs="Tahoma"/>
      <w:sz w:val="16"/>
      <w:szCs w:val="16"/>
      <w:lang w:val="en-GB" w:eastAsia="x-none"/>
    </w:rPr>
  </w:style>
  <w:style w:type="paragraph" w:styleId="Loendilik">
    <w:name w:val="List Paragraph"/>
    <w:basedOn w:val="Normaallaad"/>
    <w:uiPriority w:val="34"/>
    <w:qFormat/>
    <w:rsid w:val="00876C2D"/>
    <w:pPr>
      <w:ind w:left="708"/>
    </w:pPr>
  </w:style>
  <w:style w:type="paragraph" w:styleId="Pis">
    <w:name w:val="header"/>
    <w:basedOn w:val="Normaallaad"/>
    <w:link w:val="PisMrk"/>
    <w:uiPriority w:val="99"/>
    <w:rsid w:val="00C93659"/>
    <w:pPr>
      <w:tabs>
        <w:tab w:val="center" w:pos="4536"/>
        <w:tab w:val="right" w:pos="9072"/>
      </w:tabs>
    </w:pPr>
  </w:style>
  <w:style w:type="character" w:customStyle="1" w:styleId="PisMrk">
    <w:name w:val="Päis Märk"/>
    <w:basedOn w:val="Liguvaikefont"/>
    <w:link w:val="Pis"/>
    <w:uiPriority w:val="99"/>
    <w:locked/>
    <w:rsid w:val="00C93659"/>
    <w:rPr>
      <w:rFonts w:ascii="Times New Roman" w:hAnsi="Times New Roman" w:cs="Times New Roman"/>
      <w:sz w:val="20"/>
      <w:szCs w:val="20"/>
      <w:lang w:val="en-GB" w:eastAsia="x-none"/>
    </w:rPr>
  </w:style>
  <w:style w:type="paragraph" w:styleId="Jalus">
    <w:name w:val="footer"/>
    <w:basedOn w:val="Normaallaad"/>
    <w:link w:val="JalusMrk"/>
    <w:uiPriority w:val="99"/>
    <w:rsid w:val="00C93659"/>
    <w:pPr>
      <w:tabs>
        <w:tab w:val="center" w:pos="4536"/>
        <w:tab w:val="right" w:pos="9072"/>
      </w:tabs>
    </w:pPr>
  </w:style>
  <w:style w:type="character" w:customStyle="1" w:styleId="JalusMrk">
    <w:name w:val="Jalus Märk"/>
    <w:basedOn w:val="Liguvaikefont"/>
    <w:link w:val="Jalus"/>
    <w:uiPriority w:val="99"/>
    <w:locked/>
    <w:rsid w:val="00C93659"/>
    <w:rPr>
      <w:rFonts w:ascii="Times New Roman" w:hAnsi="Times New Roman" w:cs="Times New Roman"/>
      <w:sz w:val="20"/>
      <w:szCs w:val="20"/>
      <w:lang w:val="en-GB" w:eastAsia="x-none"/>
    </w:rPr>
  </w:style>
  <w:style w:type="paragraph" w:customStyle="1" w:styleId="vahedeta">
    <w:name w:val="vahedeta"/>
    <w:basedOn w:val="Normaallaad"/>
    <w:qFormat/>
    <w:rsid w:val="00DB584A"/>
    <w:pPr>
      <w:widowControl w:val="0"/>
      <w:suppressAutoHyphens/>
      <w:autoSpaceDE/>
      <w:autoSpaceDN/>
      <w:jc w:val="both"/>
    </w:pPr>
    <w:rPr>
      <w:rFonts w:eastAsia="Arial" w:cs="Mangal"/>
      <w:color w:val="000000"/>
      <w:sz w:val="24"/>
      <w:szCs w:val="24"/>
      <w:lang w:val="et-EE" w:eastAsia="zh-CN" w:bidi="hi-IN"/>
    </w:rPr>
  </w:style>
  <w:style w:type="table" w:styleId="Kontuurtabel">
    <w:name w:val="Table Grid"/>
    <w:basedOn w:val="Normaaltabel"/>
    <w:uiPriority w:val="59"/>
    <w:rsid w:val="00F66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alk1">
    <w:name w:val="Pealk1"/>
    <w:basedOn w:val="Kehatekst"/>
    <w:rsid w:val="00036393"/>
    <w:pPr>
      <w:tabs>
        <w:tab w:val="left" w:pos="6521"/>
      </w:tabs>
      <w:autoSpaceDE/>
      <w:autoSpaceDN/>
    </w:pPr>
    <w:rPr>
      <w:rFonts w:eastAsia="Times New Roman"/>
      <w:sz w:val="24"/>
      <w:szCs w:val="20"/>
      <w:lang w:val="et-EE" w:eastAsia="en-US"/>
    </w:rPr>
  </w:style>
  <w:style w:type="paragraph" w:customStyle="1" w:styleId="Normaallaad1">
    <w:name w:val="Normaallaad1"/>
    <w:rsid w:val="00614F50"/>
    <w:pPr>
      <w:widowControl w:val="0"/>
      <w:suppressAutoHyphens/>
      <w:autoSpaceDN w:val="0"/>
      <w:spacing w:after="0" w:line="240" w:lineRule="auto"/>
      <w:textAlignment w:val="baseline"/>
    </w:pPr>
    <w:rPr>
      <w:rFonts w:ascii="Calibri" w:eastAsia="Segoe UI" w:hAnsi="Calibri"/>
    </w:rPr>
  </w:style>
  <w:style w:type="character" w:customStyle="1" w:styleId="Liguvaikefont1">
    <w:name w:val="Lõigu vaikefont1"/>
    <w:rsid w:val="00614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94493">
      <w:marLeft w:val="0"/>
      <w:marRight w:val="0"/>
      <w:marTop w:val="0"/>
      <w:marBottom w:val="0"/>
      <w:divBdr>
        <w:top w:val="none" w:sz="0" w:space="0" w:color="auto"/>
        <w:left w:val="none" w:sz="0" w:space="0" w:color="auto"/>
        <w:bottom w:val="none" w:sz="0" w:space="0" w:color="auto"/>
        <w:right w:val="none" w:sz="0" w:space="0" w:color="auto"/>
      </w:divBdr>
    </w:div>
    <w:div w:id="268394494">
      <w:marLeft w:val="0"/>
      <w:marRight w:val="0"/>
      <w:marTop w:val="0"/>
      <w:marBottom w:val="0"/>
      <w:divBdr>
        <w:top w:val="none" w:sz="0" w:space="0" w:color="auto"/>
        <w:left w:val="none" w:sz="0" w:space="0" w:color="auto"/>
        <w:bottom w:val="none" w:sz="0" w:space="0" w:color="auto"/>
        <w:right w:val="none" w:sz="0" w:space="0" w:color="auto"/>
      </w:divBdr>
    </w:div>
    <w:div w:id="268394495">
      <w:marLeft w:val="0"/>
      <w:marRight w:val="0"/>
      <w:marTop w:val="0"/>
      <w:marBottom w:val="0"/>
      <w:divBdr>
        <w:top w:val="none" w:sz="0" w:space="0" w:color="auto"/>
        <w:left w:val="none" w:sz="0" w:space="0" w:color="auto"/>
        <w:bottom w:val="none" w:sz="0" w:space="0" w:color="auto"/>
        <w:right w:val="none" w:sz="0" w:space="0" w:color="auto"/>
      </w:divBdr>
    </w:div>
    <w:div w:id="268394496">
      <w:marLeft w:val="0"/>
      <w:marRight w:val="0"/>
      <w:marTop w:val="0"/>
      <w:marBottom w:val="0"/>
      <w:divBdr>
        <w:top w:val="none" w:sz="0" w:space="0" w:color="auto"/>
        <w:left w:val="none" w:sz="0" w:space="0" w:color="auto"/>
        <w:bottom w:val="none" w:sz="0" w:space="0" w:color="auto"/>
        <w:right w:val="none" w:sz="0" w:space="0" w:color="auto"/>
      </w:divBdr>
    </w:div>
    <w:div w:id="268394497">
      <w:marLeft w:val="0"/>
      <w:marRight w:val="0"/>
      <w:marTop w:val="0"/>
      <w:marBottom w:val="0"/>
      <w:divBdr>
        <w:top w:val="none" w:sz="0" w:space="0" w:color="auto"/>
        <w:left w:val="none" w:sz="0" w:space="0" w:color="auto"/>
        <w:bottom w:val="none" w:sz="0" w:space="0" w:color="auto"/>
        <w:right w:val="none" w:sz="0" w:space="0" w:color="auto"/>
      </w:divBdr>
    </w:div>
    <w:div w:id="73342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565</TotalTime>
  <Pages>2</Pages>
  <Words>645</Words>
  <Characters>3747</Characters>
  <Application>Microsoft Office Word</Application>
  <DocSecurity>0</DocSecurity>
  <Lines>31</Lines>
  <Paragraphs>8</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eelnõu</vt:lpstr>
      <vt:lpstr>KÄINA VALLAVOLIKOGU</vt:lpstr>
      <vt:lpstr>KÄINA VALLAVOLIKOGU</vt:lpstr>
    </vt:vector>
  </TitlesOfParts>
  <Company>Enam ei tee</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Annika</dc:creator>
  <cp:lastModifiedBy>Mai Julge</cp:lastModifiedBy>
  <cp:revision>29</cp:revision>
  <cp:lastPrinted>2013-11-05T13:36:00Z</cp:lastPrinted>
  <dcterms:created xsi:type="dcterms:W3CDTF">2022-10-04T12:46:00Z</dcterms:created>
  <dcterms:modified xsi:type="dcterms:W3CDTF">2026-10-14T12:44:00Z</dcterms:modified>
</cp:coreProperties>
</file>